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D67472">
        <w:rPr>
          <w:rFonts w:ascii="Arial" w:hAnsi="Arial" w:cs="Arial"/>
          <w:sz w:val="24"/>
          <w:szCs w:val="24"/>
        </w:rPr>
        <w:t>a troca de lâmpada na Rua Maria Grella Modenese nas proximidades do nº 74 no Jd. Mariana.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7472" w:rsidRDefault="00A35AE9" w:rsidP="00D6747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67472">
        <w:rPr>
          <w:rFonts w:ascii="Arial" w:hAnsi="Arial" w:cs="Arial"/>
          <w:sz w:val="24"/>
          <w:szCs w:val="24"/>
        </w:rPr>
        <w:t xml:space="preserve"> </w:t>
      </w:r>
      <w:r w:rsidR="00D67472">
        <w:rPr>
          <w:rFonts w:ascii="Arial" w:hAnsi="Arial" w:cs="Arial"/>
          <w:sz w:val="24"/>
          <w:szCs w:val="24"/>
        </w:rPr>
        <w:t>a troca de lâmpada na Rua Maria Grella Modenese nas proximidades do nº 74 no Jd. Mariana.</w:t>
      </w:r>
    </w:p>
    <w:p w:rsidR="00445CBF" w:rsidRDefault="00445CBF" w:rsidP="00445CB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>por munícipes solicitando essa providencia, pois, da forma que se encontra a falta de iluminação no local está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2C27">
        <w:rPr>
          <w:rFonts w:ascii="Arial" w:hAnsi="Arial" w:cs="Arial"/>
          <w:sz w:val="24"/>
          <w:szCs w:val="24"/>
        </w:rPr>
        <w:t>2</w:t>
      </w:r>
      <w:r w:rsidR="00D67472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ADA">
        <w:rPr>
          <w:rFonts w:ascii="Arial" w:hAnsi="Arial" w:cs="Arial"/>
          <w:sz w:val="24"/>
          <w:szCs w:val="24"/>
        </w:rPr>
        <w:t>Janeiro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8a90ae7195438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5ec35f-46f7-4718-8f38-13cb8df1328a.png" Id="Rb73cd5d731f14a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5ec35f-46f7-4718-8f38-13cb8df1328a.png" Id="R778a90ae719543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9038-9636-4262-9E39-4F8AC641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2019-01-23T11:43:00Z</dcterms:modified>
</cp:coreProperties>
</file>