
<file path=[Content_Types].xml><?xml version="1.0" encoding="utf-8"?>
<Types xmlns="http://schemas.openxmlformats.org/package/2006/content-types">
  <Default Extension="png" ContentType="image/pn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rFonts w:ascii="Arial" w:hAnsi="Arial" w:cs="Arial"/>
        </w:rPr>
      </w:pPr>
      <w:r>
        <w:rPr>
          <w:rFonts w:cs="Arial" w:ascii="Arial" w:hAnsi="Arial"/>
        </w:rPr>
        <w:t xml:space="preserve">INDICAÇÃO Nº </w:t>
      </w:r>
      <w:r>
        <w:rPr>
          <w:rFonts w:cs="Arial" w:ascii="Arial" w:hAnsi="Arial"/>
        </w:rPr>
        <w:t>136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2019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 </w:t>
      </w:r>
    </w:p>
    <w:p>
      <w:pPr>
        <w:pStyle w:val="Normal"/>
        <w:ind w:left="504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504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4536" w:hanging="0"/>
        <w:jc w:val="both"/>
        <w:rPr/>
      </w:pPr>
      <w:r>
        <w:rPr>
          <w:rFonts w:cs="Arial" w:ascii="Arial" w:hAnsi="Arial"/>
          <w:sz w:val="24"/>
          <w:szCs w:val="24"/>
        </w:rPr>
        <w:t>Sugere ao Poder Executivo Municipal, e aos órgãos competentes, proceda estudos para a instalação de bebedouro refrigerado no Centro Social Urbano;</w:t>
      </w:r>
    </w:p>
    <w:p>
      <w:pPr>
        <w:pStyle w:val="Normal"/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Excelentíssimo Senhor Prefeito Municipal, 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/>
      </w:pPr>
      <w:r>
        <w:rPr>
          <w:rFonts w:eastAsia="Arial" w:cs="Arial" w:ascii="Arial" w:hAnsi="Arial"/>
          <w:bCs/>
          <w:sz w:val="24"/>
          <w:szCs w:val="24"/>
        </w:rPr>
        <w:t xml:space="preserve">  </w:t>
      </w:r>
      <w:r>
        <w:rPr>
          <w:rFonts w:cs="Arial" w:ascii="Arial" w:hAnsi="Arial"/>
          <w:bCs/>
          <w:sz w:val="24"/>
          <w:szCs w:val="24"/>
        </w:rPr>
        <w:t>Nos termos do Art. 108 do Regimento Interno desta Casa de Leis, dirijo-me a Vossa Excelência para sugerir que, por intermédio do Setor competente, proceda estudos para a instalação de bebedouro refrigerado no Centro Social Urbano.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Justificativa:</w:t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firstLine="14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Recuodecorpodetexto2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Este vereador foi procurado por diversas pessoas que frequentam  o Centro Social Urbano solicitando a instalação de um bebedouro com água gelada, pois o local só fornece água natural e em dias de muito calor fica impossível tomá-la. Trata-se de um local muito frequentado por atletas, grupos de corridas e demais pessoas que praticam esportes. A água é muito importante para a hidratação esportiva, por isso é necessário que haja adequação do bebedouro para que se tenha também água gelada </w:t>
      </w:r>
      <w:r>
        <w:rPr>
          <w:rFonts w:cs="Arial" w:ascii="Arial" w:hAnsi="Arial"/>
          <w:b w:val="false"/>
          <w:bCs w:val="false"/>
          <w:sz w:val="24"/>
          <w:szCs w:val="24"/>
        </w:rPr>
        <w:t>e que assim possam bebe-la.</w:t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/>
      </w:pPr>
      <w:r>
        <w:rPr>
          <w:rFonts w:cs="Arial" w:ascii="Arial" w:hAnsi="Arial"/>
          <w:sz w:val="24"/>
          <w:szCs w:val="24"/>
        </w:rPr>
        <w:t>Plenário “Dr. Tancredo Neves”, 10 de Janeiro de 201</w:t>
      </w:r>
      <w:r>
        <w:rPr>
          <w:rFonts w:cs="Arial" w:ascii="Arial" w:hAnsi="Arial"/>
          <w:sz w:val="24"/>
          <w:szCs w:val="24"/>
        </w:rPr>
        <w:t>9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14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Marcos Antonio Rosado Marçal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“</w:t>
      </w:r>
      <w:r>
        <w:rPr>
          <w:rFonts w:cs="Arial" w:ascii="Arial" w:hAnsi="Arial"/>
          <w:b/>
          <w:sz w:val="24"/>
          <w:szCs w:val="24"/>
        </w:rPr>
        <w:t>Marcos Rosado”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-vereador-</w:t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>
          <w:rFonts w:eastAsia="Arial" w:cs="Arial" w:ascii="Arial" w:hAnsi="Arial"/>
          <w:sz w:val="24"/>
          <w:szCs w:val="24"/>
        </w:rPr>
        <w:t xml:space="preserve">                                      </w:t>
      </w:r>
      <w:r>
        <w:rPr>
          <w:rFonts w:eastAsia="Arial" w:cs="Arial" w:ascii="Arial" w:hAnsi="Arial"/>
          <w:sz w:val="24"/>
          <w:szCs w:val="24"/>
        </w:rPr>
        <w:drawing>
          <wp:inline distT="0" distB="0" distL="0" distR="0">
            <wp:extent cx="261620" cy="30353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75" t="-237" r="-275" b="-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30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firstLine="1440"/>
        <w:outlineLvl w:val="0"/>
        <w:rPr/>
      </w:pPr>
      <w:r>
        <w:rPr/>
      </w:r>
    </w:p>
    <w:sectPr>
      <w:headerReference w:type="default" r:id="rId3"/>
      <w:type w:val="nextPage"/>
      <w:pgSz w:w="11906" w:h="16838"/>
      <w:pgMar w:left="1701" w:right="1701" w:header="567" w:top="2552" w:footer="0" w:bottom="170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5430" cy="922020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4920" cy="9212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“</w:t>
                          </w:r>
                          <w:r>
                            <w:rPr>
                              <w:rFonts w:cs="Arial" w:ascii="Arial" w:hAnsi="Arial"/>
                              <w:color w:val="00000A"/>
                              <w:sz w:val="32"/>
                              <w:szCs w:val="32"/>
                            </w:rPr>
                            <w:t>Palácio 15 de Junho”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t" style="position:absolute;margin-left:33.4pt;margin-top:19.7pt;width:420.8pt;height:72.5pt">
              <w10:wrap type="square"/>
              <v:fill o:detectmouseclick="t" on="false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40"/>
                        <w:szCs w:val="40"/>
                      </w:rPr>
                      <w:t>Câmara Municipal de Santa Bárbara d´Oeste</w:t>
                    </w:r>
                  </w:p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“</w:t>
                    </w:r>
                    <w:r>
                      <w:rPr>
                        <w:rFonts w:cs="Arial" w:ascii="Arial" w:hAnsi="Arial"/>
                        <w:color w:val="00000A"/>
                        <w:sz w:val="32"/>
                        <w:szCs w:val="32"/>
                      </w:rPr>
                      <w:t>Palácio 15 de Junho”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column">
                <wp:posOffset>-767080</wp:posOffset>
              </wp:positionH>
              <wp:positionV relativeFrom="paragraph">
                <wp:posOffset>635</wp:posOffset>
              </wp:positionV>
              <wp:extent cx="1223645" cy="1247775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2920" cy="124704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1031240" cy="1148715"/>
                                <wp:effectExtent l="0" t="0" r="0" b="0"/>
                                <wp:docPr id="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stroked="t" style="position:absolute;margin-left:-60.4pt;margin-top:0.05pt;width:96.25pt;height:98.15pt">
              <w10:wrap type="none"/>
              <v:fill o:detectmouseclick="t" on="false"/>
              <v:stroke color="white" weight="720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1031240" cy="1148715"/>
                          <wp:effectExtent l="0" t="0" r="0" b="0"/>
                          <wp:docPr id="7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039431b49c4e8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w="http://schemas.openxmlformats.org/wordprocessingml/2006/main">
  <w:zoom w:percent="110"/>
  <w:embedSystemFonts/>
  <w:defaultTabStop w:val="72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4736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Textodebalo"/>
    <w:qFormat/>
    <w:rsid w:val="0049057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rsid w:val="00a4736e"/>
    <w:pPr>
      <w:tabs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rsid w:val="00a4736e"/>
    <w:pPr>
      <w:tabs>
        <w:tab w:val="center" w:pos="4320" w:leader="none"/>
        <w:tab w:val="right" w:pos="8640" w:leader="none"/>
      </w:tabs>
    </w:pPr>
    <w:rPr/>
  </w:style>
  <w:style w:type="paragraph" w:styleId="Ttulododocument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Corpodetextorecuado">
    <w:name w:val="Body Text Indent"/>
    <w:basedOn w:val="Normal"/>
    <w:rsid w:val="00eb7d7d"/>
    <w:pPr>
      <w:ind w:left="4320" w:hanging="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Recuodecorpodetexto2">
    <w:name w:val="Recuo de corpo de texto 2"/>
    <w:basedOn w:val="Normal"/>
    <w:qFormat/>
    <w:pPr>
      <w:ind w:firstLine="1440"/>
      <w:jc w:val="both"/>
    </w:pPr>
    <w:rPr>
      <w:rFonts w:ascii="Bookman Old Style" w:hAnsi="Bookman Old Style" w:cs="Bookman Old Style"/>
      <w:sz w:val="24"/>
      <w:szCs w:val="24"/>
      <w:lang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header" Target="header1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Relationship Type="http://schemas.openxmlformats.org/officeDocument/2006/relationships/image" Target="/word/media/49ef5145-651c-48c5-95a1-3ab2ee165b8f.png" Id="Ree7c13621ff34c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9ef5145-651c-48c5-95a1-3ab2ee165b8f.png" Id="R85039431b49c4e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LibreOffice/5.4.0.3$Windows_x86 LibreOffice_project/7556cbc6811c9d992f4064ab9287069087d7f62c</Application>
  <Pages>2</Pages>
  <Words>176</Words>
  <Characters>978</Characters>
  <CharactersWithSpaces>1185</CharactersWithSpaces>
  <Paragraphs>15</Paragraphs>
  <Company>Organização não conhecida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2013-02-10T19:37:00Z</dcterms:created>
  <dc:creator>===</dc:creator>
  <dc:description/>
  <dc:language>pt-BR</dc:language>
  <cp:lastModifiedBy/>
  <cp:lastPrinted>2013-01-24T12:50:00Z</cp:lastPrinted>
  <dcterms:modified xsi:type="dcterms:W3CDTF">2019-01-11T16:54:50Z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Organização não conhecida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