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04233F">
        <w:rPr>
          <w:rFonts w:ascii="Arial" w:hAnsi="Arial" w:cs="Arial"/>
          <w:sz w:val="24"/>
          <w:szCs w:val="24"/>
        </w:rPr>
        <w:t>a limpeza do terreno público da Rua: Caiapós, paralelo a S</w:t>
      </w:r>
      <w:r w:rsidR="00B835D2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04233F">
        <w:rPr>
          <w:rFonts w:ascii="Arial" w:hAnsi="Arial" w:cs="Arial"/>
          <w:sz w:val="24"/>
          <w:szCs w:val="24"/>
        </w:rPr>
        <w:t xml:space="preserve"> 304.</w:t>
      </w:r>
    </w:p>
    <w:p w:rsidR="0004233F" w:rsidRDefault="0004233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233F" w:rsidRDefault="0004233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6111FE">
        <w:rPr>
          <w:rFonts w:ascii="Arial" w:hAnsi="Arial" w:cs="Arial"/>
          <w:sz w:val="24"/>
          <w:szCs w:val="24"/>
        </w:rPr>
        <w:t xml:space="preserve"> a </w:t>
      </w:r>
      <w:r w:rsidR="00946A5C">
        <w:rPr>
          <w:rFonts w:ascii="Arial" w:hAnsi="Arial" w:cs="Arial"/>
          <w:sz w:val="24"/>
          <w:szCs w:val="24"/>
        </w:rPr>
        <w:t>limpeza</w:t>
      </w:r>
      <w:proofErr w:type="gramStart"/>
      <w:r w:rsidR="003E788B">
        <w:rPr>
          <w:rFonts w:ascii="Arial" w:hAnsi="Arial" w:cs="Arial"/>
          <w:sz w:val="24"/>
          <w:szCs w:val="24"/>
        </w:rPr>
        <w:t xml:space="preserve"> </w:t>
      </w:r>
      <w:r w:rsidR="000D0E4F">
        <w:rPr>
          <w:rFonts w:ascii="Arial" w:hAnsi="Arial" w:cs="Arial"/>
          <w:sz w:val="24"/>
          <w:szCs w:val="24"/>
        </w:rPr>
        <w:t xml:space="preserve"> </w:t>
      </w:r>
      <w:proofErr w:type="gramEnd"/>
      <w:r w:rsidR="0004233F">
        <w:rPr>
          <w:rFonts w:ascii="Arial" w:hAnsi="Arial" w:cs="Arial"/>
          <w:sz w:val="24"/>
          <w:szCs w:val="24"/>
        </w:rPr>
        <w:t xml:space="preserve">do terreno, na rua Caiapós, paralelo a </w:t>
      </w:r>
      <w:proofErr w:type="spellStart"/>
      <w:r w:rsidR="0004233F">
        <w:rPr>
          <w:rFonts w:ascii="Arial" w:hAnsi="Arial" w:cs="Arial"/>
          <w:sz w:val="24"/>
          <w:szCs w:val="24"/>
        </w:rPr>
        <w:t>Sp</w:t>
      </w:r>
      <w:proofErr w:type="spellEnd"/>
      <w:r w:rsidR="0004233F">
        <w:rPr>
          <w:rFonts w:ascii="Arial" w:hAnsi="Arial" w:cs="Arial"/>
          <w:sz w:val="24"/>
          <w:szCs w:val="24"/>
        </w:rPr>
        <w:t xml:space="preserve"> 304, no bairro São Francisco II. 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4233F" w:rsidRDefault="0004233F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04233F">
        <w:rPr>
          <w:rFonts w:ascii="Arial" w:hAnsi="Arial" w:cs="Arial"/>
          <w:sz w:val="24"/>
          <w:szCs w:val="24"/>
        </w:rPr>
        <w:t>o mau cheiro está grande e há o aparecimento de animais peçonhentos, devido ao lixo acumulado.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4233F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3E2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e684375d184fb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33F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11FE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6974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55C57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40A6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35D2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827a7d-4c85-4ae7-b122-301e07b0ea6c.png" Id="Rbe3e7647fd804f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827a7d-4c85-4ae7-b122-301e07b0ea6c.png" Id="Rd9e684375d184f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7F7F-55CE-499C-8903-CC594DE1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110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2019-01-11T12:09:00Z</dcterms:modified>
</cp:coreProperties>
</file>