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>a roçagem e limpeza em toda extensão do córrego Pacheco no Bosque das Flores, principalmente atrás das residências da Rua das Américas na Vila Mac-knight.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A5C" w:rsidRDefault="00A35AE9" w:rsidP="00946A5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946A5C">
        <w:rPr>
          <w:rFonts w:ascii="Arial" w:hAnsi="Arial" w:cs="Arial"/>
          <w:sz w:val="24"/>
          <w:szCs w:val="24"/>
        </w:rPr>
        <w:t>a roçagem e limpeza em toda extensão do córrego Pacheco no Bosque das Flores, principalmente atrás das residências da Rua das Américas na Vila Mac-knight.</w:t>
      </w:r>
    </w:p>
    <w:p w:rsidR="00005ECA" w:rsidRDefault="003B20B8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 xml:space="preserve">moradores do referido </w:t>
      </w:r>
      <w:r w:rsidR="00946A5C">
        <w:rPr>
          <w:rFonts w:ascii="Arial" w:hAnsi="Arial" w:cs="Arial"/>
          <w:sz w:val="24"/>
          <w:szCs w:val="24"/>
        </w:rPr>
        <w:t>local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46A5C">
        <w:rPr>
          <w:rFonts w:ascii="Arial" w:hAnsi="Arial" w:cs="Arial"/>
          <w:sz w:val="24"/>
          <w:szCs w:val="24"/>
        </w:rPr>
        <w:t>o mato está alto favorecendo a proliferação de animais peçonhentos, causando transtornos, insegurança e ainda servindo de esconderijo para pessoas suspeitas.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c4982774bd49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2aac40-fd1c-4e3d-9c83-5e2b55900bdc.png" Id="R2ca7e6c9318847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2aac40-fd1c-4e3d-9c83-5e2b55900bdc.png" Id="R68c4982774bd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F1D9-108F-450C-B6D7-ABCA6651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140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2018-12-11T10:06:00Z</dcterms:modified>
</cp:coreProperties>
</file>