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144DFF">
        <w:rPr>
          <w:rFonts w:ascii="Arial" w:hAnsi="Arial" w:cs="Arial"/>
          <w:sz w:val="24"/>
          <w:szCs w:val="24"/>
        </w:rPr>
        <w:t>Humberto Ferreira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44DFF">
        <w:rPr>
          <w:rFonts w:ascii="Arial" w:hAnsi="Arial" w:cs="Arial"/>
          <w:sz w:val="24"/>
          <w:szCs w:val="24"/>
        </w:rPr>
        <w:t xml:space="preserve"> Humberto Ferreira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75C1A">
        <w:rPr>
          <w:rFonts w:ascii="Arial" w:hAnsi="Arial" w:cs="Arial"/>
          <w:bCs/>
          <w:sz w:val="24"/>
          <w:szCs w:val="24"/>
        </w:rPr>
        <w:t>1</w:t>
      </w:r>
      <w:r w:rsidR="00144DFF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D061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44DF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144DFF" w:rsidRPr="00144DFF">
        <w:rPr>
          <w:rFonts w:ascii="Arial" w:hAnsi="Arial" w:cs="Arial"/>
          <w:color w:val="000000" w:themeColor="text1"/>
          <w:shd w:val="clear" w:color="auto" w:fill="FFFFFF"/>
        </w:rPr>
        <w:t xml:space="preserve">Bolívia, 248 - </w:t>
      </w:r>
      <w:r w:rsidR="00144DFF">
        <w:rPr>
          <w:rFonts w:ascii="Arial" w:hAnsi="Arial" w:cs="Arial"/>
          <w:color w:val="000000" w:themeColor="text1"/>
          <w:shd w:val="clear" w:color="auto" w:fill="FFFFFF"/>
        </w:rPr>
        <w:t>V</w:t>
      </w:r>
      <w:r w:rsidR="00144DFF" w:rsidRPr="00144DFF">
        <w:rPr>
          <w:rFonts w:ascii="Arial" w:hAnsi="Arial" w:cs="Arial"/>
          <w:color w:val="000000" w:themeColor="text1"/>
          <w:shd w:val="clear" w:color="auto" w:fill="FFFFFF"/>
        </w:rPr>
        <w:t>ila Sartori</w:t>
      </w:r>
      <w:r w:rsidR="00144DFF" w:rsidRPr="00144DFF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44DF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44DFF">
        <w:rPr>
          <w:rFonts w:ascii="Arial" w:hAnsi="Arial" w:cs="Arial"/>
        </w:rPr>
        <w:t>81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44DFF" w:rsidRPr="00144DFF">
        <w:rPr>
          <w:rFonts w:ascii="Arial" w:hAnsi="Arial" w:cs="Arial"/>
          <w:color w:val="000000" w:themeColor="text1"/>
          <w:shd w:val="clear" w:color="auto" w:fill="FFFFFF"/>
        </w:rPr>
        <w:t>viúvo de Laudelina Leme Ferreira, deixando os filhos: Vlademir, Rita, Claudemir, Elisabete, Cristina, Ademir, Humberto, Claudia, Luiz, Celia, Tiago e Marcos</w:t>
      </w:r>
      <w:r w:rsidR="00144DFF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75C1A">
        <w:rPr>
          <w:rFonts w:ascii="Arial" w:hAnsi="Arial" w:cs="Arial"/>
          <w:sz w:val="24"/>
          <w:szCs w:val="24"/>
        </w:rPr>
        <w:t>1</w:t>
      </w:r>
      <w:r w:rsidR="00144DFF">
        <w:rPr>
          <w:rFonts w:ascii="Arial" w:hAnsi="Arial" w:cs="Arial"/>
          <w:sz w:val="24"/>
          <w:szCs w:val="24"/>
        </w:rPr>
        <w:t>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D061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f8e507d8c6464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974b612-c5ef-4285-893b-d9d4c09764d4.png" Id="R98982f7039c948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74b612-c5ef-4285-893b-d9d4c09764d4.png" Id="Rd8f8e507d8c646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D7EA-C752-4D7D-9CA3-933655B1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</Pages>
  <Words>193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389</cp:revision>
  <cp:lastPrinted>2013-10-08T16:36:00Z</cp:lastPrinted>
  <dcterms:created xsi:type="dcterms:W3CDTF">2014-01-16T17:21:00Z</dcterms:created>
  <dcterms:modified xsi:type="dcterms:W3CDTF">2018-12-14T10:19:00Z</dcterms:modified>
</cp:coreProperties>
</file>