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33FE6">
        <w:rPr>
          <w:rFonts w:ascii="Arial" w:hAnsi="Arial" w:cs="Arial"/>
        </w:rPr>
        <w:t>05161</w:t>
      </w:r>
      <w:r>
        <w:rPr>
          <w:rFonts w:ascii="Arial" w:hAnsi="Arial" w:cs="Arial"/>
        </w:rPr>
        <w:t>/</w:t>
      </w:r>
      <w:r w:rsidR="00533FE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F57E8">
        <w:rPr>
          <w:rFonts w:ascii="Arial" w:hAnsi="Arial" w:cs="Arial"/>
          <w:sz w:val="24"/>
          <w:szCs w:val="24"/>
        </w:rPr>
        <w:t xml:space="preserve">o </w:t>
      </w:r>
      <w:r w:rsidR="00B8588F">
        <w:rPr>
          <w:rFonts w:ascii="Arial" w:hAnsi="Arial" w:cs="Arial"/>
          <w:sz w:val="24"/>
          <w:szCs w:val="24"/>
        </w:rPr>
        <w:t xml:space="preserve">recapeamento </w:t>
      </w:r>
      <w:r w:rsidR="00741850">
        <w:rPr>
          <w:rFonts w:ascii="Arial" w:hAnsi="Arial" w:cs="Arial"/>
          <w:sz w:val="24"/>
          <w:szCs w:val="24"/>
        </w:rPr>
        <w:t xml:space="preserve">da Rua do Petróleo, nas proximidades com a Escola Estadual </w:t>
      </w:r>
      <w:r w:rsidR="00741850" w:rsidRPr="00385537">
        <w:rPr>
          <w:rFonts w:ascii="Arial" w:hAnsi="Arial" w:cs="Arial"/>
          <w:sz w:val="24"/>
          <w:szCs w:val="24"/>
        </w:rPr>
        <w:t>Prof</w:t>
      </w:r>
      <w:r w:rsidR="00741850">
        <w:rPr>
          <w:rFonts w:ascii="Arial" w:hAnsi="Arial" w:cs="Arial"/>
          <w:sz w:val="24"/>
          <w:szCs w:val="24"/>
        </w:rPr>
        <w:t xml:space="preserve">.ª. </w:t>
      </w:r>
      <w:r w:rsidR="00741850" w:rsidRPr="00385537">
        <w:rPr>
          <w:rFonts w:ascii="Arial" w:hAnsi="Arial" w:cs="Arial"/>
          <w:sz w:val="24"/>
          <w:szCs w:val="24"/>
        </w:rPr>
        <w:t xml:space="preserve"> Alcheste de Godoy</w:t>
      </w:r>
      <w:r w:rsidR="00741850">
        <w:rPr>
          <w:rFonts w:ascii="Arial" w:hAnsi="Arial" w:cs="Arial"/>
          <w:sz w:val="24"/>
          <w:szCs w:val="24"/>
        </w:rPr>
        <w:t xml:space="preserve"> Andia, no bairro Jardim Esmeralda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741850">
        <w:rPr>
          <w:rFonts w:ascii="Arial" w:hAnsi="Arial" w:cs="Arial"/>
          <w:sz w:val="24"/>
          <w:szCs w:val="24"/>
        </w:rPr>
        <w:t xml:space="preserve">o recapeamento da Rua do Petróleo, nas proximidades com a Escola Estadual </w:t>
      </w:r>
      <w:r w:rsidR="00741850" w:rsidRPr="00385537">
        <w:rPr>
          <w:rFonts w:ascii="Arial" w:hAnsi="Arial" w:cs="Arial"/>
          <w:sz w:val="24"/>
          <w:szCs w:val="24"/>
        </w:rPr>
        <w:t>Prof</w:t>
      </w:r>
      <w:r w:rsidR="00741850">
        <w:rPr>
          <w:rFonts w:ascii="Arial" w:hAnsi="Arial" w:cs="Arial"/>
          <w:sz w:val="24"/>
          <w:szCs w:val="24"/>
        </w:rPr>
        <w:t xml:space="preserve">.ª. </w:t>
      </w:r>
      <w:r w:rsidR="00741850" w:rsidRPr="00385537">
        <w:rPr>
          <w:rFonts w:ascii="Arial" w:hAnsi="Arial" w:cs="Arial"/>
          <w:sz w:val="24"/>
          <w:szCs w:val="24"/>
        </w:rPr>
        <w:t xml:space="preserve"> Alcheste de Godoy</w:t>
      </w:r>
      <w:r w:rsidR="00741850">
        <w:rPr>
          <w:rFonts w:ascii="Arial" w:hAnsi="Arial" w:cs="Arial"/>
          <w:sz w:val="24"/>
          <w:szCs w:val="24"/>
        </w:rPr>
        <w:t xml:space="preserve"> Andia,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1850" w:rsidRPr="00EC3C55" w:rsidRDefault="00741850" w:rsidP="0074185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– fato este que </w:t>
      </w:r>
      <w:r w:rsidRPr="00F75516">
        <w:rPr>
          <w:rFonts w:ascii="Arial" w:hAnsi="Arial" w:cs="Arial"/>
        </w:rPr>
        <w:t>prejudica as condições de tráfego e potencializa a ocorrência de acidentes</w:t>
      </w:r>
      <w:r>
        <w:rPr>
          <w:rFonts w:ascii="Arial" w:hAnsi="Arial" w:cs="Arial"/>
        </w:rPr>
        <w:t xml:space="preserve"> envolvendo alunos da escola em questão</w:t>
      </w:r>
      <w:r w:rsidRPr="00F75516">
        <w:rPr>
          <w:rFonts w:ascii="Arial" w:hAnsi="Arial" w:cs="Arial"/>
        </w:rPr>
        <w:t xml:space="preserve">, bem como o surgimento de avarias nos veículos automotores que por </w:t>
      </w:r>
      <w:r>
        <w:rPr>
          <w:rFonts w:ascii="Arial" w:hAnsi="Arial" w:cs="Arial"/>
        </w:rPr>
        <w:t xml:space="preserve">ali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 xml:space="preserve"> diariamente</w:t>
      </w:r>
      <w:r w:rsidRPr="00F75516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7E8">
        <w:rPr>
          <w:rFonts w:ascii="Arial" w:hAnsi="Arial" w:cs="Arial"/>
          <w:sz w:val="24"/>
          <w:szCs w:val="24"/>
        </w:rPr>
        <w:t>1</w:t>
      </w:r>
      <w:r w:rsidR="00B858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7F57E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69" w:rsidRDefault="00D61469">
      <w:r>
        <w:separator/>
      </w:r>
    </w:p>
  </w:endnote>
  <w:endnote w:type="continuationSeparator" w:id="0">
    <w:p w:rsidR="00D61469" w:rsidRDefault="00D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69" w:rsidRDefault="00D61469">
      <w:r>
        <w:separator/>
      </w:r>
    </w:p>
  </w:footnote>
  <w:footnote w:type="continuationSeparator" w:id="0">
    <w:p w:rsidR="00D61469" w:rsidRDefault="00D6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B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0B96" w:rsidRPr="00BC0B96" w:rsidRDefault="00BC0B96" w:rsidP="00BC0B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0B96">
                  <w:rPr>
                    <w:rFonts w:ascii="Arial" w:hAnsi="Arial" w:cs="Arial"/>
                    <w:b/>
                  </w:rPr>
                  <w:t>PROTOCOLO Nº: 09346/2013     DATA: 19/09/2013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73AC"/>
    <w:rsid w:val="002F5F98"/>
    <w:rsid w:val="003012AF"/>
    <w:rsid w:val="0033648A"/>
    <w:rsid w:val="00373483"/>
    <w:rsid w:val="003D3AA8"/>
    <w:rsid w:val="00431C2D"/>
    <w:rsid w:val="00454EAC"/>
    <w:rsid w:val="0049057E"/>
    <w:rsid w:val="004B57DB"/>
    <w:rsid w:val="004C67DE"/>
    <w:rsid w:val="005031FC"/>
    <w:rsid w:val="005100B3"/>
    <w:rsid w:val="00533FE6"/>
    <w:rsid w:val="00534B60"/>
    <w:rsid w:val="005C0F17"/>
    <w:rsid w:val="00705ABB"/>
    <w:rsid w:val="00741850"/>
    <w:rsid w:val="007D2F3C"/>
    <w:rsid w:val="007F57E8"/>
    <w:rsid w:val="00806F5D"/>
    <w:rsid w:val="009B68F0"/>
    <w:rsid w:val="009D2E33"/>
    <w:rsid w:val="009F196D"/>
    <w:rsid w:val="00A41DC3"/>
    <w:rsid w:val="00A53A1D"/>
    <w:rsid w:val="00A71CAF"/>
    <w:rsid w:val="00A9035B"/>
    <w:rsid w:val="00AC1A54"/>
    <w:rsid w:val="00AE702A"/>
    <w:rsid w:val="00B07D5B"/>
    <w:rsid w:val="00B8588F"/>
    <w:rsid w:val="00BC0B96"/>
    <w:rsid w:val="00CD613B"/>
    <w:rsid w:val="00CF7F49"/>
    <w:rsid w:val="00D26CB3"/>
    <w:rsid w:val="00D61469"/>
    <w:rsid w:val="00E054D6"/>
    <w:rsid w:val="00E539A6"/>
    <w:rsid w:val="00E84AA3"/>
    <w:rsid w:val="00E903BB"/>
    <w:rsid w:val="00EB63B6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