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750B11">
        <w:rPr>
          <w:rFonts w:ascii="Arial" w:hAnsi="Arial" w:cs="Arial"/>
          <w:sz w:val="24"/>
          <w:szCs w:val="24"/>
        </w:rPr>
        <w:t>Renata Finamore Martins,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750B11" w:rsidRPr="00750B11">
        <w:rPr>
          <w:rFonts w:ascii="Arial" w:hAnsi="Arial" w:cs="Arial"/>
          <w:sz w:val="24"/>
          <w:szCs w:val="24"/>
        </w:rPr>
        <w:t xml:space="preserve"> </w:t>
      </w:r>
      <w:r w:rsidR="00750B11">
        <w:rPr>
          <w:rFonts w:ascii="Arial" w:hAnsi="Arial" w:cs="Arial"/>
          <w:sz w:val="24"/>
          <w:szCs w:val="24"/>
        </w:rPr>
        <w:t>Renata Finamore Martins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750B11">
        <w:rPr>
          <w:rFonts w:ascii="Arial" w:hAnsi="Arial" w:cs="Arial"/>
          <w:bCs/>
          <w:sz w:val="24"/>
          <w:szCs w:val="24"/>
        </w:rPr>
        <w:t>10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FA3A28">
        <w:rPr>
          <w:rFonts w:ascii="Arial" w:hAnsi="Arial" w:cs="Arial"/>
          <w:bCs/>
          <w:sz w:val="24"/>
          <w:szCs w:val="24"/>
        </w:rPr>
        <w:t>Dez</w:t>
      </w:r>
      <w:r w:rsidR="00130523">
        <w:rPr>
          <w:rFonts w:ascii="Arial" w:hAnsi="Arial" w:cs="Arial"/>
          <w:bCs/>
          <w:sz w:val="24"/>
          <w:szCs w:val="24"/>
        </w:rPr>
        <w:t>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750B11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750B11" w:rsidRPr="00750B11">
        <w:rPr>
          <w:rFonts w:ascii="Arial" w:hAnsi="Arial" w:cs="Arial"/>
          <w:color w:val="000000" w:themeColor="text1"/>
          <w:shd w:val="clear" w:color="auto" w:fill="FFFFFF"/>
        </w:rPr>
        <w:t>Laudelino Franchi, 49 - Vila Boldrin.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50B1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50B11">
        <w:rPr>
          <w:rFonts w:ascii="Arial" w:hAnsi="Arial" w:cs="Arial"/>
        </w:rPr>
        <w:t>59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750B11" w:rsidRPr="00750B11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750B11" w:rsidRPr="00750B11">
        <w:rPr>
          <w:rFonts w:ascii="Arial" w:hAnsi="Arial" w:cs="Arial"/>
          <w:color w:val="000000" w:themeColor="text1"/>
          <w:shd w:val="clear" w:color="auto" w:fill="FFFFFF"/>
        </w:rPr>
        <w:t>casada com Himelino Martins Neto, deixando os filhos: Daniel e Juliana.</w:t>
      </w:r>
      <w:r w:rsidR="00FE4BEC" w:rsidRPr="00FE4BEC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D7C95">
        <w:rPr>
          <w:rFonts w:ascii="Arial" w:hAnsi="Arial" w:cs="Arial"/>
          <w:sz w:val="24"/>
          <w:szCs w:val="24"/>
        </w:rPr>
        <w:t>1</w:t>
      </w:r>
      <w:r w:rsidR="00750B11">
        <w:rPr>
          <w:rFonts w:ascii="Arial" w:hAnsi="Arial" w:cs="Arial"/>
          <w:sz w:val="24"/>
          <w:szCs w:val="24"/>
        </w:rPr>
        <w:t>1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FA3A28">
        <w:rPr>
          <w:rFonts w:ascii="Arial" w:hAnsi="Arial" w:cs="Arial"/>
          <w:sz w:val="24"/>
          <w:szCs w:val="24"/>
        </w:rPr>
        <w:t>Dez</w:t>
      </w:r>
      <w:r w:rsidR="00130523">
        <w:rPr>
          <w:rFonts w:ascii="Arial" w:hAnsi="Arial" w:cs="Arial"/>
          <w:sz w:val="24"/>
          <w:szCs w:val="24"/>
        </w:rPr>
        <w:t>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845e2f07e74d0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1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0AD0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1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0d1977d-66dc-4c7b-9b07-3688f906b3a6.png" Id="Rdc43dd3564b541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d1977d-66dc-4c7b-9b07-3688f906b3a6.png" Id="Re2845e2f07e74d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374FB-48DD-46A7-8D90-A33EE1B0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389</cp:revision>
  <cp:lastPrinted>2013-10-08T16:36:00Z</cp:lastPrinted>
  <dcterms:created xsi:type="dcterms:W3CDTF">2014-01-16T17:21:00Z</dcterms:created>
  <dcterms:modified xsi:type="dcterms:W3CDTF">2018-12-11T10:19:00Z</dcterms:modified>
</cp:coreProperties>
</file>