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259C4">
        <w:rPr>
          <w:rFonts w:ascii="Arial" w:hAnsi="Arial" w:cs="Arial"/>
        </w:rPr>
        <w:t>05193</w:t>
      </w:r>
      <w:r w:rsidRPr="00F75516">
        <w:rPr>
          <w:rFonts w:ascii="Arial" w:hAnsi="Arial" w:cs="Arial"/>
        </w:rPr>
        <w:t>/</w:t>
      </w:r>
      <w:r w:rsidR="003259C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F529A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F529A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asfaltamento da Rua </w:t>
      </w:r>
      <w:r w:rsidR="00F36B31">
        <w:rPr>
          <w:rFonts w:ascii="Arial" w:hAnsi="Arial" w:cs="Arial"/>
          <w:color w:val="000000"/>
          <w:sz w:val="24"/>
          <w:szCs w:val="24"/>
          <w:shd w:val="clear" w:color="auto" w:fill="FFFFFF"/>
        </w:rPr>
        <w:t>Ademar Semmeler e Rua José Gomes Moreira, que liga os bairros Parque Planalto e Santa Rosa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36B3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805544" w:rsidRPr="00F75516">
        <w:rPr>
          <w:rFonts w:ascii="Arial" w:hAnsi="Arial" w:cs="Arial"/>
          <w:bCs/>
          <w:sz w:val="24"/>
          <w:szCs w:val="24"/>
        </w:rPr>
        <w:t>e</w:t>
      </w:r>
      <w:r w:rsidR="00805544">
        <w:rPr>
          <w:rFonts w:ascii="Arial" w:hAnsi="Arial" w:cs="Arial"/>
          <w:bCs/>
          <w:sz w:val="24"/>
          <w:szCs w:val="24"/>
        </w:rPr>
        <w:t>xecutado</w:t>
      </w:r>
      <w:r w:rsidR="00F36B31" w:rsidRPr="00F36B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36B31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asfaltamento da Rua </w:t>
      </w:r>
      <w:r w:rsidR="00F36B31">
        <w:rPr>
          <w:rFonts w:ascii="Arial" w:hAnsi="Arial" w:cs="Arial"/>
          <w:color w:val="000000"/>
          <w:sz w:val="24"/>
          <w:szCs w:val="24"/>
          <w:shd w:val="clear" w:color="auto" w:fill="FFFFFF"/>
        </w:rPr>
        <w:t>Ademar Semmeler e Rua José Gomes Moreira, que liga os bairros Parque Planalto e Santa Rosa II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A2614" w:rsidRDefault="008A2614" w:rsidP="00A35AE9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 xml:space="preserve">A via acima mencionada encontra-se </w:t>
      </w:r>
      <w:r w:rsidR="001F529A">
        <w:rPr>
          <w:rFonts w:ascii="Arial" w:hAnsi="Arial" w:cs="Arial"/>
        </w:rPr>
        <w:t>impossível de transitar,</w:t>
      </w:r>
      <w:r w:rsidRPr="008A2614">
        <w:rPr>
          <w:rFonts w:ascii="Arial" w:hAnsi="Arial" w:cs="Arial"/>
        </w:rPr>
        <w:t xml:space="preserve"> causando transtornos a todos</w:t>
      </w:r>
      <w:r w:rsidR="001F529A">
        <w:rPr>
          <w:rFonts w:ascii="Arial" w:hAnsi="Arial" w:cs="Arial"/>
        </w:rPr>
        <w:t>,</w:t>
      </w:r>
      <w:r w:rsidRPr="008A2614">
        <w:rPr>
          <w:rFonts w:ascii="Arial" w:hAnsi="Arial" w:cs="Arial"/>
        </w:rPr>
        <w:t xml:space="preserve"> principalmente aos moradores. Necessita, com “urgência”, dos serviços</w:t>
      </w:r>
      <w:r w:rsidR="001F529A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F36B3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F36B31">
        <w:rPr>
          <w:rFonts w:ascii="Arial" w:hAnsi="Arial" w:cs="Arial"/>
          <w:sz w:val="24"/>
          <w:szCs w:val="24"/>
        </w:rPr>
        <w:t>de setembro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4D" w:rsidRDefault="00001D4D">
      <w:r>
        <w:separator/>
      </w:r>
    </w:p>
  </w:endnote>
  <w:endnote w:type="continuationSeparator" w:id="0">
    <w:p w:rsidR="00001D4D" w:rsidRDefault="0000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4D" w:rsidRDefault="00001D4D">
      <w:r>
        <w:separator/>
      </w:r>
    </w:p>
  </w:footnote>
  <w:footnote w:type="continuationSeparator" w:id="0">
    <w:p w:rsidR="00001D4D" w:rsidRDefault="00001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592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8592C" w:rsidRPr="0088592C" w:rsidRDefault="0088592C" w:rsidP="0088592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8592C">
                  <w:rPr>
                    <w:rFonts w:ascii="Arial" w:hAnsi="Arial" w:cs="Arial"/>
                    <w:b/>
                  </w:rPr>
                  <w:t>PROTOCOLO Nº: 09391/2013     DATA: 20/09/2013     HORA: 14:48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D4D"/>
    <w:rsid w:val="000169A5"/>
    <w:rsid w:val="00017A84"/>
    <w:rsid w:val="000A2C9E"/>
    <w:rsid w:val="000D567C"/>
    <w:rsid w:val="001B478A"/>
    <w:rsid w:val="001D1394"/>
    <w:rsid w:val="001F529A"/>
    <w:rsid w:val="0022213D"/>
    <w:rsid w:val="003259C4"/>
    <w:rsid w:val="0033648A"/>
    <w:rsid w:val="003662E2"/>
    <w:rsid w:val="00373483"/>
    <w:rsid w:val="003D3AA8"/>
    <w:rsid w:val="003E4543"/>
    <w:rsid w:val="00433512"/>
    <w:rsid w:val="00454EAC"/>
    <w:rsid w:val="0049057E"/>
    <w:rsid w:val="004A762F"/>
    <w:rsid w:val="004B57DB"/>
    <w:rsid w:val="004C67DE"/>
    <w:rsid w:val="004F7B63"/>
    <w:rsid w:val="00510954"/>
    <w:rsid w:val="006178B6"/>
    <w:rsid w:val="006C4718"/>
    <w:rsid w:val="00705ABB"/>
    <w:rsid w:val="007B0169"/>
    <w:rsid w:val="00805544"/>
    <w:rsid w:val="0088592C"/>
    <w:rsid w:val="008A2614"/>
    <w:rsid w:val="008C6E71"/>
    <w:rsid w:val="009016A7"/>
    <w:rsid w:val="009A63F9"/>
    <w:rsid w:val="009F196D"/>
    <w:rsid w:val="00A35AE9"/>
    <w:rsid w:val="00A71CAF"/>
    <w:rsid w:val="00A9035B"/>
    <w:rsid w:val="00AE702A"/>
    <w:rsid w:val="00AF4E2A"/>
    <w:rsid w:val="00B01E72"/>
    <w:rsid w:val="00BC1198"/>
    <w:rsid w:val="00CD613B"/>
    <w:rsid w:val="00CF7F49"/>
    <w:rsid w:val="00D26CB3"/>
    <w:rsid w:val="00D80AF0"/>
    <w:rsid w:val="00DE0046"/>
    <w:rsid w:val="00E329C1"/>
    <w:rsid w:val="00E903BB"/>
    <w:rsid w:val="00EB7D7D"/>
    <w:rsid w:val="00EE7983"/>
    <w:rsid w:val="00F066D3"/>
    <w:rsid w:val="00F14B1E"/>
    <w:rsid w:val="00F16623"/>
    <w:rsid w:val="00F36B31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