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447424">
        <w:rPr>
          <w:rFonts w:ascii="Arial" w:hAnsi="Arial" w:cs="Arial"/>
          <w:sz w:val="24"/>
          <w:szCs w:val="24"/>
        </w:rPr>
        <w:t>que acende e apaga</w:t>
      </w:r>
      <w:r>
        <w:rPr>
          <w:rFonts w:ascii="Arial" w:hAnsi="Arial" w:cs="Arial"/>
          <w:sz w:val="24"/>
          <w:szCs w:val="24"/>
        </w:rPr>
        <w:t xml:space="preserve">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31221A">
        <w:rPr>
          <w:rFonts w:ascii="Arial" w:hAnsi="Arial" w:cs="Arial"/>
          <w:sz w:val="24"/>
          <w:szCs w:val="24"/>
        </w:rPr>
        <w:t>de</w:t>
      </w:r>
      <w:r w:rsidR="00675B99">
        <w:rPr>
          <w:rFonts w:ascii="Arial" w:hAnsi="Arial" w:cs="Arial"/>
          <w:sz w:val="24"/>
          <w:szCs w:val="24"/>
        </w:rPr>
        <w:t xml:space="preserve"> </w:t>
      </w:r>
      <w:r w:rsidR="0031221A">
        <w:rPr>
          <w:rFonts w:ascii="Arial" w:hAnsi="Arial" w:cs="Arial"/>
          <w:sz w:val="24"/>
          <w:szCs w:val="24"/>
        </w:rPr>
        <w:t>Barão de Mauá em frente ao nº690</w:t>
      </w:r>
      <w:r w:rsidR="00447424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31221A">
        <w:rPr>
          <w:rFonts w:ascii="Arial" w:hAnsi="Arial" w:cs="Arial"/>
          <w:sz w:val="24"/>
          <w:szCs w:val="24"/>
        </w:rPr>
        <w:t>Batagim</w:t>
      </w:r>
      <w:proofErr w:type="spellEnd"/>
      <w:r w:rsidR="00447424">
        <w:rPr>
          <w:rFonts w:ascii="Arial" w:hAnsi="Arial" w:cs="Arial"/>
          <w:sz w:val="24"/>
          <w:szCs w:val="24"/>
        </w:rPr>
        <w:t>, 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</w:t>
      </w:r>
      <w:r w:rsidR="00447424" w:rsidRPr="00210535">
        <w:rPr>
          <w:rFonts w:ascii="Arial" w:hAnsi="Arial" w:cs="Arial"/>
          <w:sz w:val="24"/>
          <w:szCs w:val="24"/>
        </w:rPr>
        <w:t xml:space="preserve">lâmpada </w:t>
      </w:r>
      <w:r w:rsidR="00447424">
        <w:rPr>
          <w:rFonts w:ascii="Arial" w:hAnsi="Arial" w:cs="Arial"/>
          <w:sz w:val="24"/>
          <w:szCs w:val="24"/>
        </w:rPr>
        <w:t xml:space="preserve">que acende e apaga em poste de iluminação localizado </w:t>
      </w:r>
      <w:r w:rsidR="00447424" w:rsidRPr="00210535">
        <w:rPr>
          <w:rFonts w:ascii="Arial" w:hAnsi="Arial" w:cs="Arial"/>
          <w:sz w:val="24"/>
          <w:szCs w:val="24"/>
        </w:rPr>
        <w:t xml:space="preserve">na </w:t>
      </w:r>
      <w:r w:rsidR="0031221A">
        <w:rPr>
          <w:rFonts w:ascii="Arial" w:hAnsi="Arial" w:cs="Arial"/>
          <w:sz w:val="24"/>
          <w:szCs w:val="24"/>
        </w:rPr>
        <w:t xml:space="preserve">Rua de Barão de Mauá em frente ao nº690 Bairro </w:t>
      </w:r>
      <w:proofErr w:type="spellStart"/>
      <w:r w:rsidR="0031221A">
        <w:rPr>
          <w:rFonts w:ascii="Arial" w:hAnsi="Arial" w:cs="Arial"/>
          <w:sz w:val="24"/>
          <w:szCs w:val="24"/>
        </w:rPr>
        <w:t>Batagim</w:t>
      </w:r>
      <w:proofErr w:type="spellEnd"/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="00675B99">
        <w:rPr>
          <w:rFonts w:ascii="Arial" w:hAnsi="Arial" w:cs="Arial"/>
          <w:sz w:val="24"/>
          <w:szCs w:val="24"/>
        </w:rPr>
        <w:t xml:space="preserve">queimada </w:t>
      </w:r>
      <w:proofErr w:type="gramStart"/>
      <w:r w:rsidR="00675B99">
        <w:rPr>
          <w:rFonts w:ascii="Arial" w:hAnsi="Arial" w:cs="Arial"/>
          <w:sz w:val="24"/>
          <w:szCs w:val="24"/>
        </w:rPr>
        <w:t>a</w:t>
      </w:r>
      <w:proofErr w:type="gramEnd"/>
      <w:r w:rsidR="00675B99">
        <w:rPr>
          <w:rFonts w:ascii="Arial" w:hAnsi="Arial" w:cs="Arial"/>
          <w:sz w:val="24"/>
          <w:szCs w:val="24"/>
        </w:rPr>
        <w:t xml:space="preserve"> aproximadamente Cinco Anos, </w:t>
      </w:r>
      <w:r w:rsidRPr="00F503D7">
        <w:rPr>
          <w:rFonts w:ascii="Arial" w:hAnsi="Arial" w:cs="Arial"/>
          <w:sz w:val="24"/>
          <w:szCs w:val="24"/>
        </w:rPr>
        <w:t>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221A">
        <w:rPr>
          <w:rFonts w:ascii="Arial" w:hAnsi="Arial" w:cs="Arial"/>
          <w:sz w:val="24"/>
          <w:szCs w:val="24"/>
        </w:rPr>
        <w:t>19 de Novembr</w:t>
      </w:r>
      <w:bookmarkStart w:id="0" w:name="_GoBack"/>
      <w:bookmarkEnd w:id="0"/>
      <w:r w:rsidR="001F3D92">
        <w:rPr>
          <w:rFonts w:ascii="Arial" w:hAnsi="Arial" w:cs="Arial"/>
          <w:sz w:val="24"/>
          <w:szCs w:val="24"/>
        </w:rPr>
        <w:t>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23aff83dba4a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221A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75B9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e5cdc7-6f69-41ba-ac0c-44fdac546491.png" Id="R164bc98b8d17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e5cdc7-6f69-41ba-ac0c-44fdac546491.png" Id="R5823aff83dba4a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20</cp:revision>
  <cp:lastPrinted>2013-01-24T12:50:00Z</cp:lastPrinted>
  <dcterms:created xsi:type="dcterms:W3CDTF">2015-12-18T17:55:00Z</dcterms:created>
  <dcterms:modified xsi:type="dcterms:W3CDTF">2018-11-19T17:19:00Z</dcterms:modified>
</cp:coreProperties>
</file>