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5176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Pr="00A41C7F" w:rsidRDefault="004C47E4" w:rsidP="009453A0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</w:t>
      </w:r>
      <w:r w:rsidR="009453A0">
        <w:rPr>
          <w:rFonts w:ascii="Arial" w:hAnsi="Arial" w:cs="Arial"/>
          <w:sz w:val="24"/>
          <w:szCs w:val="24"/>
        </w:rPr>
        <w:t xml:space="preserve">a </w:t>
      </w:r>
      <w:r w:rsidR="006E069E">
        <w:rPr>
          <w:rFonts w:ascii="Arial" w:hAnsi="Arial" w:cs="Arial"/>
          <w:sz w:val="24"/>
          <w:szCs w:val="24"/>
        </w:rPr>
        <w:t>contenção da erosão na cabeceira da pinguela que liga os bairros Caiubi ao Vale das Cigarras do lado do Caiubi.</w:t>
      </w:r>
    </w:p>
    <w:p w:rsidR="00A41C7F" w:rsidRP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069E" w:rsidRPr="00A41C7F" w:rsidRDefault="00A35AE9" w:rsidP="006E069E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453A0">
        <w:rPr>
          <w:rFonts w:ascii="Arial" w:hAnsi="Arial" w:cs="Arial"/>
          <w:sz w:val="24"/>
          <w:szCs w:val="24"/>
        </w:rPr>
        <w:t xml:space="preserve">proceda a </w:t>
      </w:r>
      <w:r w:rsidR="006E069E">
        <w:rPr>
          <w:rFonts w:ascii="Arial" w:hAnsi="Arial" w:cs="Arial"/>
          <w:sz w:val="24"/>
          <w:szCs w:val="24"/>
        </w:rPr>
        <w:t>contenção da erosão na cabeceira da pinguela que liga os bairros Caiubi ao Vale das Cigarras do lado do Caiubi.</w:t>
      </w:r>
    </w:p>
    <w:p w:rsidR="00953E17" w:rsidRDefault="00953E17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9453A0">
        <w:rPr>
          <w:rFonts w:ascii="Arial" w:hAnsi="Arial" w:cs="Arial"/>
          <w:sz w:val="24"/>
          <w:szCs w:val="24"/>
        </w:rPr>
        <w:t xml:space="preserve">pois, segundo eles </w:t>
      </w:r>
      <w:r w:rsidR="00A46CAD">
        <w:rPr>
          <w:rFonts w:ascii="Arial" w:hAnsi="Arial" w:cs="Arial"/>
          <w:sz w:val="24"/>
          <w:szCs w:val="24"/>
        </w:rPr>
        <w:t xml:space="preserve">a </w:t>
      </w:r>
      <w:r w:rsidR="006E069E">
        <w:rPr>
          <w:rFonts w:ascii="Arial" w:hAnsi="Arial" w:cs="Arial"/>
          <w:sz w:val="24"/>
          <w:szCs w:val="24"/>
        </w:rPr>
        <w:t xml:space="preserve">referida erosão </w:t>
      </w:r>
      <w:r w:rsidR="00A6698F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6E069E">
        <w:rPr>
          <w:rFonts w:ascii="Arial" w:hAnsi="Arial" w:cs="Arial"/>
          <w:sz w:val="24"/>
          <w:szCs w:val="24"/>
        </w:rPr>
        <w:t>a cabeceira da pinguela que está oferecendo sérios riscos de acidentes.</w:t>
      </w:r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A46CAD">
        <w:rPr>
          <w:rFonts w:ascii="Arial" w:hAnsi="Arial" w:cs="Arial"/>
          <w:sz w:val="24"/>
          <w:szCs w:val="24"/>
        </w:rPr>
        <w:t>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6DDBA3" wp14:editId="318FC7B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EEA175" wp14:editId="24B4F2C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48DFFD" wp14:editId="54C5A88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83d2a9ed2d43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B7F64"/>
    <w:rsid w:val="006C2552"/>
    <w:rsid w:val="006C3D6A"/>
    <w:rsid w:val="006C6EF4"/>
    <w:rsid w:val="006C726C"/>
    <w:rsid w:val="006D1A07"/>
    <w:rsid w:val="006E069E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0270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53A0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6CAD"/>
    <w:rsid w:val="00A47115"/>
    <w:rsid w:val="00A47229"/>
    <w:rsid w:val="00A53039"/>
    <w:rsid w:val="00A532F1"/>
    <w:rsid w:val="00A6324E"/>
    <w:rsid w:val="00A6483E"/>
    <w:rsid w:val="00A6698F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4DDE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1bf2ee6-bcd2-4f53-98b5-18cd94263343.png" Id="R81c75bc3e1dd41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bf2ee6-bcd2-4f53-98b5-18cd94263343.png" Id="R0883d2a9ed2d43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2C037-39F3-4700-96CC-56F6E5A8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476</cp:revision>
  <cp:lastPrinted>2018-10-03T18:23:00Z</cp:lastPrinted>
  <dcterms:created xsi:type="dcterms:W3CDTF">2014-01-16T16:53:00Z</dcterms:created>
  <dcterms:modified xsi:type="dcterms:W3CDTF">2018-11-23T12:56:00Z</dcterms:modified>
</cp:coreProperties>
</file>