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4DCF">
        <w:rPr>
          <w:rFonts w:ascii="Arial" w:hAnsi="Arial" w:cs="Arial"/>
          <w:sz w:val="24"/>
          <w:szCs w:val="24"/>
        </w:rPr>
        <w:t>estude uma maneira de desviar a água da galeria que vem da Rua Alfredo Ribeira Nogueira</w:t>
      </w:r>
      <w:r w:rsidR="00F66438">
        <w:rPr>
          <w:rFonts w:ascii="Arial" w:hAnsi="Arial" w:cs="Arial"/>
          <w:sz w:val="24"/>
          <w:szCs w:val="24"/>
        </w:rPr>
        <w:t xml:space="preserve"> e desemboca dentro da chácara de nº 267</w:t>
      </w:r>
      <w:r w:rsidR="00944DCF">
        <w:rPr>
          <w:rFonts w:ascii="Arial" w:hAnsi="Arial" w:cs="Arial"/>
          <w:sz w:val="24"/>
          <w:szCs w:val="24"/>
        </w:rPr>
        <w:t xml:space="preserve"> </w:t>
      </w:r>
      <w:r w:rsidR="00F66438">
        <w:rPr>
          <w:rFonts w:ascii="Arial" w:hAnsi="Arial" w:cs="Arial"/>
          <w:sz w:val="24"/>
          <w:szCs w:val="24"/>
        </w:rPr>
        <w:t>-</w:t>
      </w:r>
      <w:r w:rsidR="00944DCF">
        <w:rPr>
          <w:rFonts w:ascii="Arial" w:hAnsi="Arial" w:cs="Arial"/>
          <w:sz w:val="24"/>
          <w:szCs w:val="24"/>
        </w:rPr>
        <w:t xml:space="preserve"> Chácaras Califórnia</w:t>
      </w:r>
      <w:r w:rsidR="006967FF">
        <w:rPr>
          <w:rFonts w:ascii="Arial" w:hAnsi="Arial" w:cs="Arial"/>
          <w:sz w:val="24"/>
          <w:szCs w:val="24"/>
        </w:rPr>
        <w:t>.</w:t>
      </w:r>
      <w:r w:rsidR="00EF4798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(Foto anexa).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798" w:rsidRDefault="00A35AE9" w:rsidP="00EF47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44DCF">
        <w:rPr>
          <w:rFonts w:ascii="Arial" w:hAnsi="Arial" w:cs="Arial"/>
          <w:sz w:val="24"/>
          <w:szCs w:val="24"/>
        </w:rPr>
        <w:t xml:space="preserve">estude </w:t>
      </w:r>
      <w:r w:rsidR="00F66438">
        <w:rPr>
          <w:rFonts w:ascii="Arial" w:hAnsi="Arial" w:cs="Arial"/>
          <w:sz w:val="24"/>
          <w:szCs w:val="24"/>
        </w:rPr>
        <w:t xml:space="preserve">uma maneira de desviar a água da galeria que vem da Rua Alfredo Ribeira Nogueira e desemboca dentro da chácara de nº 267 </w:t>
      </w:r>
      <w:r w:rsidR="00F66438">
        <w:rPr>
          <w:rFonts w:ascii="Arial" w:hAnsi="Arial" w:cs="Arial"/>
          <w:sz w:val="24"/>
          <w:szCs w:val="24"/>
        </w:rPr>
        <w:t>-</w:t>
      </w:r>
      <w:r w:rsidR="00F66438">
        <w:rPr>
          <w:rFonts w:ascii="Arial" w:hAnsi="Arial" w:cs="Arial"/>
          <w:sz w:val="24"/>
          <w:szCs w:val="24"/>
        </w:rPr>
        <w:t xml:space="preserve"> Chácaras Califórnia.</w:t>
      </w:r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24459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 proprietário da referida chácara solicitando essa providência, pois, segundo ele</w:t>
      </w:r>
      <w:r w:rsidR="00924459">
        <w:rPr>
          <w:rFonts w:ascii="Arial" w:hAnsi="Arial" w:cs="Arial"/>
          <w:sz w:val="24"/>
          <w:szCs w:val="24"/>
        </w:rPr>
        <w:t>, deu</w:t>
      </w:r>
      <w:r>
        <w:rPr>
          <w:rFonts w:ascii="Arial" w:hAnsi="Arial" w:cs="Arial"/>
          <w:sz w:val="24"/>
          <w:szCs w:val="24"/>
        </w:rPr>
        <w:t xml:space="preserve"> </w:t>
      </w:r>
      <w:r w:rsidR="00924459">
        <w:rPr>
          <w:rFonts w:ascii="Arial" w:hAnsi="Arial" w:cs="Arial"/>
          <w:sz w:val="24"/>
          <w:szCs w:val="24"/>
        </w:rPr>
        <w:t>autorização para que a água passasse por sua propriedade e a Prefeitura</w:t>
      </w:r>
      <w:bookmarkStart w:id="0" w:name="_GoBack"/>
      <w:bookmarkEnd w:id="0"/>
      <w:r w:rsidR="001A0AFA">
        <w:rPr>
          <w:rFonts w:ascii="Arial" w:hAnsi="Arial" w:cs="Arial"/>
          <w:sz w:val="24"/>
          <w:szCs w:val="24"/>
        </w:rPr>
        <w:t>, pois</w:t>
      </w:r>
      <w:r w:rsidR="00924459">
        <w:rPr>
          <w:rFonts w:ascii="Arial" w:hAnsi="Arial" w:cs="Arial"/>
          <w:sz w:val="24"/>
          <w:szCs w:val="24"/>
        </w:rPr>
        <w:t xml:space="preserve"> maninhas apenas até um a altura e com o tempo a água desviou seu trajeto causando prejuízos e transtornos, agora solicita que seja dado um destino correto a mesma.</w:t>
      </w:r>
    </w:p>
    <w:p w:rsidR="00924459" w:rsidRDefault="00924459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06CED" w:rsidRDefault="00944DCF" w:rsidP="0092445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C61004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DDD702" wp14:editId="7A8E2C95">
            <wp:extent cx="4052331" cy="5400000"/>
            <wp:effectExtent l="0" t="0" r="5715" b="0"/>
            <wp:docPr id="3" name="Imagem 3" descr="C:\Users\jfornasari\Downloads\IMG-2018110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106-WA00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331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0D6" w:rsidRDefault="003E70D6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0D6" w:rsidRDefault="00924459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estude uma maneira de desviar a água da galeria que vem da Rua Alfredo Ribeira Nogueira e desemboca dentro da chácara de nº 267 - Chácaras Califórnia.</w:t>
      </w:r>
    </w:p>
    <w:sectPr w:rsidR="003E70D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4036F6" wp14:editId="7F89425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C24484" wp14:editId="6ACB58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4B370A" wp14:editId="578B5F2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e0c9f16ab24b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0AFA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4459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66438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3761caa-dd8f-44f7-9a65-ebaf720380b2.png" Id="R84625e7e347747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3761caa-dd8f-44f7-9a65-ebaf720380b2.png" Id="Rfce0c9f16ab24b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F24D-1ADB-42BC-B3B7-EEC327A5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1954</TotalTime>
  <Pages>2</Pages>
  <Words>199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446</cp:revision>
  <cp:lastPrinted>2018-10-03T18:23:00Z</cp:lastPrinted>
  <dcterms:created xsi:type="dcterms:W3CDTF">2014-01-16T16:53:00Z</dcterms:created>
  <dcterms:modified xsi:type="dcterms:W3CDTF">2018-11-08T16:18:00Z</dcterms:modified>
</cp:coreProperties>
</file>