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56196">
        <w:rPr>
          <w:rFonts w:ascii="Arial" w:hAnsi="Arial" w:cs="Arial"/>
          <w:sz w:val="24"/>
          <w:szCs w:val="24"/>
        </w:rPr>
        <w:t xml:space="preserve">de </w:t>
      </w:r>
      <w:r w:rsidR="00E56196" w:rsidRPr="00E56196">
        <w:rPr>
          <w:rFonts w:ascii="Arial" w:hAnsi="Arial" w:cs="Arial"/>
          <w:sz w:val="24"/>
          <w:szCs w:val="24"/>
        </w:rPr>
        <w:t>regularização de edificações em Santa Bárbara d’Oeste</w:t>
      </w:r>
      <w:r w:rsidR="00E56196">
        <w:rPr>
          <w:rFonts w:ascii="Arial" w:hAnsi="Arial" w:cs="Arial"/>
          <w:sz w:val="24"/>
          <w:szCs w:val="24"/>
        </w:rPr>
        <w:t>.</w:t>
      </w:r>
    </w:p>
    <w:p w:rsidR="006838F1" w:rsidRDefault="006838F1" w:rsidP="00684E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F6E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56196" w:rsidRDefault="00E56196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196" w:rsidRDefault="00E56196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6196" w:rsidRPr="00E56196" w:rsidRDefault="00160669" w:rsidP="00E5619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 xml:space="preserve">, </w:t>
      </w:r>
      <w:r w:rsidR="003C47E0">
        <w:rPr>
          <w:rFonts w:ascii="Arial" w:hAnsi="Arial" w:cs="Arial"/>
          <w:sz w:val="24"/>
          <w:szCs w:val="24"/>
        </w:rPr>
        <w:t>este vereador tem sido</w:t>
      </w:r>
      <w:r w:rsidR="00E56196" w:rsidRPr="00E56196">
        <w:rPr>
          <w:rFonts w:ascii="Arial" w:hAnsi="Arial" w:cs="Arial"/>
          <w:sz w:val="24"/>
          <w:szCs w:val="24"/>
        </w:rPr>
        <w:t xml:space="preserve"> procurado por inúmeros munícipes</w:t>
      </w:r>
      <w:r w:rsidR="007D4292">
        <w:rPr>
          <w:rFonts w:ascii="Arial" w:hAnsi="Arial" w:cs="Arial"/>
          <w:sz w:val="24"/>
          <w:szCs w:val="24"/>
        </w:rPr>
        <w:t>,</w:t>
      </w:r>
      <w:r w:rsidR="00E56196" w:rsidRPr="00E56196">
        <w:rPr>
          <w:rFonts w:ascii="Arial" w:hAnsi="Arial" w:cs="Arial"/>
          <w:sz w:val="24"/>
          <w:szCs w:val="24"/>
        </w:rPr>
        <w:t xml:space="preserve"> que têm seus imóveis irregulares em nosso município, pedindo informações sobre </w:t>
      </w:r>
      <w:r w:rsidR="00E56196" w:rsidRPr="00E56196">
        <w:rPr>
          <w:rFonts w:ascii="Arial" w:hAnsi="Arial" w:cs="Arial"/>
          <w:bCs/>
          <w:sz w:val="24"/>
          <w:szCs w:val="24"/>
        </w:rPr>
        <w:t>a vigência da lei que trata sobre o assunto,</w:t>
      </w:r>
      <w:r w:rsidR="003C47E0" w:rsidRPr="00E56196">
        <w:rPr>
          <w:rFonts w:ascii="Arial" w:hAnsi="Arial" w:cs="Arial"/>
          <w:bCs/>
          <w:sz w:val="24"/>
          <w:szCs w:val="24"/>
        </w:rPr>
        <w:t xml:space="preserve"> </w:t>
      </w:r>
      <w:r w:rsidR="00E56196" w:rsidRPr="00E56196">
        <w:rPr>
          <w:rFonts w:ascii="Arial" w:hAnsi="Arial" w:cs="Arial"/>
          <w:bCs/>
          <w:sz w:val="24"/>
          <w:szCs w:val="24"/>
        </w:rPr>
        <w:t>a Lei Munic</w:t>
      </w:r>
      <w:r w:rsidR="003C47E0">
        <w:rPr>
          <w:rFonts w:ascii="Arial" w:hAnsi="Arial" w:cs="Arial"/>
          <w:bCs/>
          <w:sz w:val="24"/>
          <w:szCs w:val="24"/>
        </w:rPr>
        <w:t>i</w:t>
      </w:r>
      <w:r w:rsidR="00E56196" w:rsidRPr="00E56196">
        <w:rPr>
          <w:rFonts w:ascii="Arial" w:hAnsi="Arial" w:cs="Arial"/>
          <w:bCs/>
          <w:sz w:val="24"/>
          <w:szCs w:val="24"/>
        </w:rPr>
        <w:t>pal</w:t>
      </w:r>
      <w:r w:rsidR="003C47E0" w:rsidRPr="00E56196">
        <w:rPr>
          <w:rFonts w:ascii="Arial" w:hAnsi="Arial" w:cs="Arial"/>
          <w:bCs/>
          <w:sz w:val="24"/>
          <w:szCs w:val="24"/>
        </w:rPr>
        <w:t xml:space="preserve"> </w:t>
      </w:r>
      <w:r w:rsidR="00E56196" w:rsidRPr="00E56196">
        <w:rPr>
          <w:rFonts w:ascii="Arial" w:hAnsi="Arial" w:cs="Arial"/>
          <w:bCs/>
          <w:sz w:val="24"/>
          <w:szCs w:val="24"/>
        </w:rPr>
        <w:t xml:space="preserve">3.806 de 2016, de autoria do Poder Legislativo, vereador </w:t>
      </w:r>
      <w:r w:rsidR="003C47E0" w:rsidRPr="00E56196">
        <w:rPr>
          <w:rFonts w:ascii="Arial" w:hAnsi="Arial" w:cs="Arial"/>
          <w:bCs/>
          <w:sz w:val="24"/>
          <w:szCs w:val="24"/>
        </w:rPr>
        <w:t>Antônio</w:t>
      </w:r>
      <w:r w:rsidR="00E56196" w:rsidRPr="00E56196">
        <w:rPr>
          <w:rFonts w:ascii="Arial" w:hAnsi="Arial" w:cs="Arial"/>
          <w:bCs/>
          <w:sz w:val="24"/>
          <w:szCs w:val="24"/>
        </w:rPr>
        <w:t xml:space="preserve"> Pereira, </w:t>
      </w:r>
    </w:p>
    <w:p w:rsidR="00E56196" w:rsidRPr="00E56196" w:rsidRDefault="00E56196" w:rsidP="00E5619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E56196" w:rsidRPr="00E56196" w:rsidRDefault="00E56196" w:rsidP="00E56196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3C47E0" w:rsidRDefault="00E56196" w:rsidP="003C47E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56196">
        <w:rPr>
          <w:rFonts w:ascii="Arial" w:hAnsi="Arial" w:cs="Arial"/>
          <w:b/>
          <w:bCs/>
          <w:sz w:val="24"/>
          <w:szCs w:val="24"/>
        </w:rPr>
        <w:t>Considerando que,</w:t>
      </w:r>
      <w:r w:rsidR="003C47E0">
        <w:rPr>
          <w:rFonts w:ascii="Arial" w:hAnsi="Arial" w:cs="Arial"/>
          <w:b/>
          <w:bCs/>
          <w:sz w:val="24"/>
          <w:szCs w:val="24"/>
        </w:rPr>
        <w:t xml:space="preserve"> </w:t>
      </w:r>
      <w:r w:rsidR="006838F1" w:rsidRPr="006838F1">
        <w:rPr>
          <w:rFonts w:ascii="Arial" w:hAnsi="Arial" w:cs="Arial"/>
          <w:bCs/>
          <w:sz w:val="24"/>
          <w:szCs w:val="24"/>
        </w:rPr>
        <w:t>os munícipes</w:t>
      </w:r>
      <w:r w:rsidR="006838F1">
        <w:rPr>
          <w:rFonts w:ascii="Arial" w:hAnsi="Arial" w:cs="Arial"/>
          <w:b/>
          <w:bCs/>
          <w:sz w:val="24"/>
          <w:szCs w:val="24"/>
        </w:rPr>
        <w:t xml:space="preserve"> </w:t>
      </w:r>
      <w:r w:rsidR="003C47E0" w:rsidRPr="003C47E0">
        <w:rPr>
          <w:rFonts w:ascii="Arial" w:hAnsi="Arial" w:cs="Arial"/>
          <w:bCs/>
          <w:sz w:val="24"/>
          <w:szCs w:val="24"/>
        </w:rPr>
        <w:t>solicitam ainda</w:t>
      </w:r>
      <w:r w:rsidR="007D4292">
        <w:rPr>
          <w:rFonts w:ascii="Arial" w:hAnsi="Arial" w:cs="Arial"/>
          <w:bCs/>
          <w:sz w:val="24"/>
          <w:szCs w:val="24"/>
        </w:rPr>
        <w:t>,</w:t>
      </w:r>
      <w:r w:rsidR="003C47E0" w:rsidRPr="003C47E0">
        <w:rPr>
          <w:rFonts w:ascii="Arial" w:hAnsi="Arial" w:cs="Arial"/>
          <w:bCs/>
          <w:sz w:val="24"/>
          <w:szCs w:val="24"/>
        </w:rPr>
        <w:t xml:space="preserve"> se há possibilidade do</w:t>
      </w:r>
      <w:r w:rsidR="003C47E0">
        <w:rPr>
          <w:rFonts w:ascii="Arial" w:hAnsi="Arial" w:cs="Arial"/>
          <w:b/>
          <w:bCs/>
          <w:sz w:val="24"/>
          <w:szCs w:val="24"/>
        </w:rPr>
        <w:t xml:space="preserve"> </w:t>
      </w:r>
      <w:r w:rsidR="003C47E0">
        <w:rPr>
          <w:rFonts w:ascii="Arial" w:hAnsi="Arial" w:cs="Arial"/>
          <w:sz w:val="24"/>
          <w:szCs w:val="24"/>
        </w:rPr>
        <w:t>Chefe do Executivo enviar</w:t>
      </w:r>
      <w:r w:rsidRPr="00E56196">
        <w:rPr>
          <w:rFonts w:ascii="Arial" w:hAnsi="Arial" w:cs="Arial"/>
          <w:sz w:val="24"/>
          <w:szCs w:val="24"/>
        </w:rPr>
        <w:t xml:space="preserve"> a esta Casa de Leis, um Projeto de Lei para que sejam anistiados munícipes proprietários de imóveis irregulares, e assi</w:t>
      </w:r>
      <w:r w:rsidR="003C47E0">
        <w:rPr>
          <w:rFonts w:ascii="Arial" w:hAnsi="Arial" w:cs="Arial"/>
          <w:sz w:val="24"/>
          <w:szCs w:val="24"/>
        </w:rPr>
        <w:t xml:space="preserve">m possa regularizar seus imóveis, pois </w:t>
      </w:r>
      <w:r w:rsidRPr="00E56196">
        <w:rPr>
          <w:rFonts w:ascii="Arial" w:hAnsi="Arial" w:cs="Arial"/>
          <w:sz w:val="24"/>
          <w:szCs w:val="24"/>
        </w:rPr>
        <w:t>os munícipes querem regularizar seus imóveis, e não podem, pois não existe uma Lei específica para que isso aconteça;</w:t>
      </w:r>
    </w:p>
    <w:p w:rsidR="00E56196" w:rsidRDefault="00E56196" w:rsidP="003C47E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56196">
        <w:rPr>
          <w:rFonts w:ascii="Arial" w:hAnsi="Arial" w:cs="Arial"/>
          <w:sz w:val="24"/>
          <w:szCs w:val="24"/>
        </w:rPr>
        <w:t xml:space="preserve"> </w:t>
      </w:r>
    </w:p>
    <w:p w:rsidR="003C47E0" w:rsidRPr="003C47E0" w:rsidRDefault="003C47E0" w:rsidP="003C47E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C47E0">
        <w:rPr>
          <w:rFonts w:ascii="Arial" w:hAnsi="Arial" w:cs="Arial"/>
          <w:b/>
          <w:sz w:val="24"/>
          <w:szCs w:val="24"/>
        </w:rPr>
        <w:t>Considerando-se</w:t>
      </w:r>
      <w:r w:rsidRPr="003C47E0">
        <w:rPr>
          <w:rFonts w:ascii="Arial" w:hAnsi="Arial" w:cs="Arial"/>
          <w:sz w:val="24"/>
          <w:szCs w:val="24"/>
        </w:rPr>
        <w:t xml:space="preserve"> que, as situações mais comuns de irregularidade são infrações em relação aos recuos e ao uso do imóvel, desde que permitidos na zona em que estiverem localizados, exemplos disso são corredores laterais que têm medidas menores que as mínimas permitidas pelo Código de Obras e Edificações;</w:t>
      </w:r>
    </w:p>
    <w:p w:rsidR="003C47E0" w:rsidRPr="00E56196" w:rsidRDefault="003C47E0" w:rsidP="00E5619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56196" w:rsidRDefault="00E56196" w:rsidP="00E5619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E56196">
        <w:rPr>
          <w:rFonts w:ascii="Arial" w:hAnsi="Arial" w:cs="Arial"/>
          <w:b/>
          <w:bCs/>
          <w:sz w:val="24"/>
          <w:szCs w:val="24"/>
        </w:rPr>
        <w:t xml:space="preserve">Considerando-se </w:t>
      </w:r>
      <w:r w:rsidRPr="00E56196">
        <w:rPr>
          <w:rFonts w:ascii="Arial" w:hAnsi="Arial" w:cs="Arial"/>
          <w:bCs/>
          <w:sz w:val="24"/>
          <w:szCs w:val="24"/>
        </w:rPr>
        <w:t>que, quanto ao andamento do processo burocrático, haverá mais agilidade na aprovação do projeto e obtenção do “habite-se” (documento que permite a utilização da edificação no caso das construções residenciais), ou “Auto de Conclusão” (para as construções comerciais e industriais), estes documentos não são só importantes para a regularização do imóvel junto a Prefeitura, mas também para sequencia da Previdência Social e seu registro no Cart</w:t>
      </w:r>
      <w:r w:rsidR="003C47E0">
        <w:rPr>
          <w:rFonts w:ascii="Arial" w:hAnsi="Arial" w:cs="Arial"/>
          <w:bCs/>
          <w:sz w:val="24"/>
          <w:szCs w:val="24"/>
        </w:rPr>
        <w:t>ório de Registro de Imóveis.</w:t>
      </w:r>
    </w:p>
    <w:p w:rsidR="003C47E0" w:rsidRPr="00E56196" w:rsidRDefault="003C47E0" w:rsidP="00E5619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F5520" w:rsidRDefault="004F5520" w:rsidP="009E4D4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38F1" w:rsidRDefault="006838F1" w:rsidP="00E3461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47E0" w:rsidRPr="003C47E0" w:rsidRDefault="00160669" w:rsidP="003C47E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lastRenderedPageBreak/>
        <w:t>1</w:t>
      </w:r>
      <w:proofErr w:type="gramEnd"/>
      <w:r w:rsidRPr="00160669">
        <w:rPr>
          <w:rFonts w:ascii="Arial" w:hAnsi="Arial" w:cs="Arial"/>
          <w:sz w:val="24"/>
          <w:szCs w:val="24"/>
        </w:rPr>
        <w:t>)</w:t>
      </w:r>
      <w:r w:rsidR="004F5520">
        <w:rPr>
          <w:rFonts w:ascii="Arial" w:hAnsi="Arial" w:cs="Arial"/>
          <w:sz w:val="24"/>
          <w:szCs w:val="24"/>
        </w:rPr>
        <w:t>)</w:t>
      </w:r>
      <w:r w:rsidR="003C47E0" w:rsidRPr="003C47E0">
        <w:rPr>
          <w:rFonts w:ascii="Arial" w:hAnsi="Arial" w:cs="Arial"/>
          <w:bCs/>
          <w:sz w:val="24"/>
          <w:szCs w:val="24"/>
        </w:rPr>
        <w:t xml:space="preserve"> a Lei Munic</w:t>
      </w:r>
      <w:r w:rsidR="003C47E0">
        <w:rPr>
          <w:rFonts w:ascii="Arial" w:hAnsi="Arial" w:cs="Arial"/>
          <w:bCs/>
          <w:sz w:val="24"/>
          <w:szCs w:val="24"/>
        </w:rPr>
        <w:t>i</w:t>
      </w:r>
      <w:r w:rsidR="003C47E0" w:rsidRPr="003C47E0">
        <w:rPr>
          <w:rFonts w:ascii="Arial" w:hAnsi="Arial" w:cs="Arial"/>
          <w:bCs/>
          <w:sz w:val="24"/>
          <w:szCs w:val="24"/>
        </w:rPr>
        <w:t>pal</w:t>
      </w:r>
      <w:r w:rsidR="00807367">
        <w:rPr>
          <w:rFonts w:ascii="Arial" w:hAnsi="Arial" w:cs="Arial"/>
          <w:bCs/>
          <w:sz w:val="24"/>
          <w:szCs w:val="24"/>
        </w:rPr>
        <w:t xml:space="preserve"> Nº</w:t>
      </w:r>
      <w:bookmarkStart w:id="0" w:name="_GoBack"/>
      <w:bookmarkEnd w:id="0"/>
      <w:r w:rsidR="003C47E0" w:rsidRPr="003C47E0">
        <w:rPr>
          <w:rFonts w:ascii="Arial" w:hAnsi="Arial" w:cs="Arial"/>
          <w:bCs/>
          <w:sz w:val="24"/>
          <w:szCs w:val="24"/>
        </w:rPr>
        <w:t xml:space="preserve"> 3.806 </w:t>
      </w:r>
      <w:r w:rsidR="00807367">
        <w:rPr>
          <w:rFonts w:ascii="Arial" w:hAnsi="Arial" w:cs="Arial"/>
          <w:bCs/>
          <w:sz w:val="24"/>
          <w:szCs w:val="24"/>
        </w:rPr>
        <w:t xml:space="preserve">de 13 de janeiro </w:t>
      </w:r>
      <w:r w:rsidR="003C47E0" w:rsidRPr="003C47E0">
        <w:rPr>
          <w:rFonts w:ascii="Arial" w:hAnsi="Arial" w:cs="Arial"/>
          <w:bCs/>
          <w:sz w:val="24"/>
          <w:szCs w:val="24"/>
        </w:rPr>
        <w:t>de 2016, de</w:t>
      </w:r>
      <w:r w:rsidR="007D4292">
        <w:rPr>
          <w:rFonts w:ascii="Arial" w:hAnsi="Arial" w:cs="Arial"/>
          <w:bCs/>
          <w:sz w:val="24"/>
          <w:szCs w:val="24"/>
        </w:rPr>
        <w:t xml:space="preserve"> autoria do Poder Legislativo, V</w:t>
      </w:r>
      <w:r w:rsidR="003C47E0" w:rsidRPr="003C47E0">
        <w:rPr>
          <w:rFonts w:ascii="Arial" w:hAnsi="Arial" w:cs="Arial"/>
          <w:bCs/>
          <w:sz w:val="24"/>
          <w:szCs w:val="24"/>
        </w:rPr>
        <w:t xml:space="preserve">ereador Antônio Pereira, </w:t>
      </w:r>
      <w:r w:rsidR="006838F1">
        <w:rPr>
          <w:rFonts w:ascii="Arial" w:hAnsi="Arial" w:cs="Arial"/>
          <w:bCs/>
          <w:sz w:val="24"/>
          <w:szCs w:val="24"/>
        </w:rPr>
        <w:t>está em vigência, ou sofreu uma ADIN (Ação Direta de Inconstitucionalidade), tendo em vista questionamentos na época sobre a legalidade da lei?</w:t>
      </w:r>
    </w:p>
    <w:p w:rsidR="003C47E0" w:rsidRPr="003C47E0" w:rsidRDefault="003C47E0" w:rsidP="003C47E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60669" w:rsidRPr="00160669" w:rsidRDefault="00E56196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56196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47E0" w:rsidRPr="003C47E0" w:rsidRDefault="0054745E" w:rsidP="003C47E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="003C47E0" w:rsidRPr="003C47E0">
        <w:rPr>
          <w:rFonts w:ascii="Arial" w:hAnsi="Arial" w:cs="Arial"/>
          <w:sz w:val="24"/>
          <w:szCs w:val="24"/>
        </w:rPr>
        <w:t xml:space="preserve"> Existe estudo por parte do Chefe do Executivo, no sentido de estar enviando, um Projeto de Lei de Anistia, visando à regularização das construções que estão irregulares em nosso município? Detalhar resposta?</w:t>
      </w: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C770C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B5D00"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 xml:space="preserve">ário “Dr. Tancredo Neves”, em </w:t>
      </w:r>
      <w:r w:rsidR="003C47E0">
        <w:rPr>
          <w:rFonts w:ascii="Arial" w:hAnsi="Arial" w:cs="Arial"/>
          <w:sz w:val="24"/>
          <w:szCs w:val="24"/>
        </w:rPr>
        <w:t xml:space="preserve">06 de novembro </w:t>
      </w:r>
      <w:r>
        <w:rPr>
          <w:rFonts w:ascii="Arial" w:hAnsi="Arial" w:cs="Arial"/>
          <w:sz w:val="24"/>
          <w:szCs w:val="24"/>
        </w:rPr>
        <w:t xml:space="preserve">de </w:t>
      </w:r>
      <w:r w:rsidR="00ED2E84">
        <w:rPr>
          <w:rFonts w:ascii="Arial" w:hAnsi="Arial" w:cs="Arial"/>
          <w:sz w:val="24"/>
          <w:szCs w:val="24"/>
        </w:rPr>
        <w:t>2.018.</w:t>
      </w: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E7E6A" w:rsidRDefault="00C30E1C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5F6E9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88" w:rsidRDefault="00722988">
      <w:r>
        <w:separator/>
      </w:r>
    </w:p>
  </w:endnote>
  <w:endnote w:type="continuationSeparator" w:id="0">
    <w:p w:rsidR="00722988" w:rsidRDefault="0072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88" w:rsidRDefault="00722988">
      <w:r>
        <w:separator/>
      </w:r>
    </w:p>
  </w:footnote>
  <w:footnote w:type="continuationSeparator" w:id="0">
    <w:p w:rsidR="00722988" w:rsidRDefault="00722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21946" wp14:editId="32D07C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209A9" wp14:editId="31A93C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1CD69D" wp14:editId="3F6231D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7A1CD69D" wp14:editId="3F6231D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70cff8c02741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60669"/>
    <w:rsid w:val="00175AE4"/>
    <w:rsid w:val="001B478A"/>
    <w:rsid w:val="001D1394"/>
    <w:rsid w:val="001D3CB2"/>
    <w:rsid w:val="00234F5F"/>
    <w:rsid w:val="002424FB"/>
    <w:rsid w:val="00305C56"/>
    <w:rsid w:val="0033648A"/>
    <w:rsid w:val="00373483"/>
    <w:rsid w:val="00393ABB"/>
    <w:rsid w:val="003A731E"/>
    <w:rsid w:val="003C47E0"/>
    <w:rsid w:val="003D3AA8"/>
    <w:rsid w:val="00420CB6"/>
    <w:rsid w:val="00454EAC"/>
    <w:rsid w:val="004667F8"/>
    <w:rsid w:val="0049057E"/>
    <w:rsid w:val="004927C5"/>
    <w:rsid w:val="004B57DB"/>
    <w:rsid w:val="004C67DE"/>
    <w:rsid w:val="004D5F05"/>
    <w:rsid w:val="004F5520"/>
    <w:rsid w:val="005245B2"/>
    <w:rsid w:val="0054745E"/>
    <w:rsid w:val="00554694"/>
    <w:rsid w:val="00566017"/>
    <w:rsid w:val="005B5D00"/>
    <w:rsid w:val="005D2D79"/>
    <w:rsid w:val="005F55F2"/>
    <w:rsid w:val="005F6E9B"/>
    <w:rsid w:val="0063575E"/>
    <w:rsid w:val="006564D8"/>
    <w:rsid w:val="0066668A"/>
    <w:rsid w:val="00676364"/>
    <w:rsid w:val="006838F1"/>
    <w:rsid w:val="00684ED4"/>
    <w:rsid w:val="00685FDE"/>
    <w:rsid w:val="00705ABB"/>
    <w:rsid w:val="007077FD"/>
    <w:rsid w:val="00722988"/>
    <w:rsid w:val="00742D21"/>
    <w:rsid w:val="00794C4F"/>
    <w:rsid w:val="007A3E84"/>
    <w:rsid w:val="007A7B20"/>
    <w:rsid w:val="007B1241"/>
    <w:rsid w:val="007D4292"/>
    <w:rsid w:val="00807367"/>
    <w:rsid w:val="00930E69"/>
    <w:rsid w:val="009977EA"/>
    <w:rsid w:val="009E4D4F"/>
    <w:rsid w:val="009F196D"/>
    <w:rsid w:val="00A71CAF"/>
    <w:rsid w:val="00A9035B"/>
    <w:rsid w:val="00AE702A"/>
    <w:rsid w:val="00B226D7"/>
    <w:rsid w:val="00BF1A25"/>
    <w:rsid w:val="00C00F8B"/>
    <w:rsid w:val="00C07F13"/>
    <w:rsid w:val="00C30E1C"/>
    <w:rsid w:val="00C770C7"/>
    <w:rsid w:val="00C86D41"/>
    <w:rsid w:val="00CA5919"/>
    <w:rsid w:val="00CD613B"/>
    <w:rsid w:val="00CD6E4F"/>
    <w:rsid w:val="00CF7F49"/>
    <w:rsid w:val="00D04493"/>
    <w:rsid w:val="00D26CB3"/>
    <w:rsid w:val="00DE50FB"/>
    <w:rsid w:val="00E3397C"/>
    <w:rsid w:val="00E34617"/>
    <w:rsid w:val="00E56196"/>
    <w:rsid w:val="00E74D1A"/>
    <w:rsid w:val="00E903BB"/>
    <w:rsid w:val="00EB206B"/>
    <w:rsid w:val="00EB7D7D"/>
    <w:rsid w:val="00EC4875"/>
    <w:rsid w:val="00EC66DE"/>
    <w:rsid w:val="00ED2E84"/>
    <w:rsid w:val="00EE7983"/>
    <w:rsid w:val="00F16623"/>
    <w:rsid w:val="00F82588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5ff2c5-00c1-439e-9a45-5a3a32dbdc28.png" Id="R645a1f47a1854d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5ff2c5-00c1-439e-9a45-5a3a32dbdc28.png" Id="R4670cff8c02741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A0A3-6F5D-4A90-B5F5-3C654BC4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6</cp:revision>
  <cp:lastPrinted>2013-01-24T12:50:00Z</cp:lastPrinted>
  <dcterms:created xsi:type="dcterms:W3CDTF">2018-11-06T16:46:00Z</dcterms:created>
  <dcterms:modified xsi:type="dcterms:W3CDTF">2018-11-08T14:37:00Z</dcterms:modified>
</cp:coreProperties>
</file>