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>Rua da Ervilha no Jardim Esmeralda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4A4E">
        <w:rPr>
          <w:rFonts w:ascii="Arial" w:hAnsi="Arial" w:cs="Arial"/>
          <w:sz w:val="24"/>
          <w:szCs w:val="24"/>
        </w:rPr>
        <w:t>que proceda ao reparo na iluminação pública localizada na Rua da Ervilha no Jardim Esmeralda,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r>
        <w:rPr>
          <w:rFonts w:ascii="Arial" w:hAnsi="Arial" w:cs="Arial"/>
          <w:sz w:val="24"/>
          <w:szCs w:val="24"/>
        </w:rPr>
        <w:t xml:space="preserve">, reclamam que </w:t>
      </w:r>
      <w:proofErr w:type="gramStart"/>
      <w:r w:rsidR="00514A4E">
        <w:rPr>
          <w:rFonts w:ascii="Arial" w:hAnsi="Arial" w:cs="Arial"/>
          <w:sz w:val="24"/>
          <w:szCs w:val="24"/>
        </w:rPr>
        <w:t>3</w:t>
      </w:r>
      <w:proofErr w:type="gramEnd"/>
      <w:r w:rsidR="00514A4E">
        <w:rPr>
          <w:rFonts w:ascii="Arial" w:hAnsi="Arial" w:cs="Arial"/>
          <w:sz w:val="24"/>
          <w:szCs w:val="24"/>
        </w:rPr>
        <w:t xml:space="preserve"> lâmpadas de postes localizadas na via, estão queimadas há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5739C4">
        <w:rPr>
          <w:rFonts w:ascii="Arial" w:hAnsi="Arial" w:cs="Arial"/>
          <w:b/>
          <w:sz w:val="24"/>
          <w:szCs w:val="24"/>
        </w:rPr>
        <w:t>8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739C4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3A" w:rsidRDefault="0026163A">
      <w:r>
        <w:separator/>
      </w:r>
    </w:p>
  </w:endnote>
  <w:endnote w:type="continuationSeparator" w:id="0">
    <w:p w:rsidR="0026163A" w:rsidRDefault="0026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3A" w:rsidRDefault="0026163A">
      <w:r>
        <w:separator/>
      </w:r>
    </w:p>
  </w:footnote>
  <w:footnote w:type="continuationSeparator" w:id="0">
    <w:p w:rsidR="0026163A" w:rsidRDefault="00261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dddbf6614749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63A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739C4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cc72d5-d086-439a-a63c-4e740d880518.png" Id="R280b68e737fc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1cc72d5-d086-439a-a63c-4e740d880518.png" Id="Re8dddbf66147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2018-10-05T19:35:00Z</dcterms:created>
  <dcterms:modified xsi:type="dcterms:W3CDTF">2018-11-01T18:30:00Z</dcterms:modified>
</cp:coreProperties>
</file>