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2F9E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para</w:t>
      </w:r>
      <w:r w:rsidR="00A02F9E">
        <w:rPr>
          <w:rFonts w:ascii="Arial" w:hAnsi="Arial" w:cs="Arial"/>
          <w:sz w:val="24"/>
          <w:szCs w:val="24"/>
        </w:rPr>
        <w:t xml:space="preserve"> </w:t>
      </w:r>
      <w:r w:rsidR="00F047CA">
        <w:rPr>
          <w:rFonts w:ascii="Arial" w:hAnsi="Arial" w:cs="Arial"/>
          <w:sz w:val="24"/>
          <w:szCs w:val="24"/>
        </w:rPr>
        <w:t>manutenção</w:t>
      </w:r>
      <w:r w:rsidR="001B0491">
        <w:rPr>
          <w:rFonts w:ascii="Arial" w:hAnsi="Arial" w:cs="Arial"/>
          <w:sz w:val="24"/>
          <w:szCs w:val="24"/>
        </w:rPr>
        <w:t xml:space="preserve"> asfáltica</w:t>
      </w:r>
      <w:r w:rsidR="00D559D6">
        <w:rPr>
          <w:rFonts w:ascii="Arial" w:hAnsi="Arial" w:cs="Arial"/>
          <w:sz w:val="24"/>
          <w:szCs w:val="24"/>
        </w:rPr>
        <w:t xml:space="preserve"> </w:t>
      </w:r>
      <w:r w:rsidR="00407CD9">
        <w:rPr>
          <w:rFonts w:ascii="Arial" w:hAnsi="Arial" w:cs="Arial"/>
          <w:sz w:val="24"/>
          <w:szCs w:val="24"/>
        </w:rPr>
        <w:t xml:space="preserve">e pintura de sinalização de solo na </w:t>
      </w:r>
      <w:r w:rsidR="0022049B">
        <w:rPr>
          <w:rFonts w:ascii="Arial" w:hAnsi="Arial" w:cs="Arial"/>
          <w:sz w:val="24"/>
          <w:szCs w:val="24"/>
        </w:rPr>
        <w:t>Rua</w:t>
      </w:r>
      <w:r w:rsidR="00407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7CD9">
        <w:rPr>
          <w:rFonts w:ascii="Arial" w:hAnsi="Arial" w:cs="Arial"/>
          <w:sz w:val="24"/>
          <w:szCs w:val="24"/>
        </w:rPr>
        <w:t>Urandi</w:t>
      </w:r>
      <w:proofErr w:type="spellEnd"/>
      <w:r w:rsidR="00407CD9">
        <w:rPr>
          <w:rFonts w:ascii="Arial" w:hAnsi="Arial" w:cs="Arial"/>
          <w:sz w:val="24"/>
          <w:szCs w:val="24"/>
        </w:rPr>
        <w:t>, principalmente na esquina do posto de gasolina, bairro Jardim das laranjeiras, neste município.</w:t>
      </w:r>
    </w:p>
    <w:p w:rsidR="00A02F9E" w:rsidRDefault="00A02F9E" w:rsidP="003E69C8">
      <w:pPr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7CD9" w:rsidRPr="00407CD9" w:rsidRDefault="0024160D" w:rsidP="00407CD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257AB7" w:rsidRPr="008C015A">
        <w:rPr>
          <w:rFonts w:ascii="Arial" w:hAnsi="Arial" w:cs="Arial"/>
          <w:bCs/>
          <w:sz w:val="24"/>
          <w:szCs w:val="24"/>
        </w:rPr>
        <w:t>para</w:t>
      </w:r>
      <w:r w:rsidR="001B0491" w:rsidRPr="001B0491">
        <w:rPr>
          <w:rFonts w:ascii="Arial" w:hAnsi="Arial" w:cs="Arial"/>
          <w:bCs/>
          <w:sz w:val="24"/>
          <w:szCs w:val="24"/>
        </w:rPr>
        <w:t xml:space="preserve"> </w:t>
      </w:r>
      <w:r w:rsidR="00407CD9" w:rsidRPr="00407CD9">
        <w:rPr>
          <w:rFonts w:ascii="Arial" w:hAnsi="Arial" w:cs="Arial"/>
          <w:bCs/>
          <w:sz w:val="24"/>
          <w:szCs w:val="24"/>
        </w:rPr>
        <w:t xml:space="preserve">manutenção asfáltica e pintura de sinalização de solo na </w:t>
      </w:r>
      <w:bookmarkStart w:id="0" w:name="_GoBack"/>
      <w:bookmarkEnd w:id="0"/>
      <w:r w:rsidR="0022049B" w:rsidRPr="00407CD9">
        <w:rPr>
          <w:rFonts w:ascii="Arial" w:hAnsi="Arial" w:cs="Arial"/>
          <w:bCs/>
          <w:sz w:val="24"/>
          <w:szCs w:val="24"/>
        </w:rPr>
        <w:t>Rua</w:t>
      </w:r>
      <w:r w:rsidR="00407CD9" w:rsidRPr="00407C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07CD9" w:rsidRPr="00407CD9">
        <w:rPr>
          <w:rFonts w:ascii="Arial" w:hAnsi="Arial" w:cs="Arial"/>
          <w:bCs/>
          <w:sz w:val="24"/>
          <w:szCs w:val="24"/>
        </w:rPr>
        <w:t>Urandi</w:t>
      </w:r>
      <w:proofErr w:type="spellEnd"/>
      <w:r w:rsidR="00407CD9" w:rsidRPr="00407CD9">
        <w:rPr>
          <w:rFonts w:ascii="Arial" w:hAnsi="Arial" w:cs="Arial"/>
          <w:bCs/>
          <w:sz w:val="24"/>
          <w:szCs w:val="24"/>
        </w:rPr>
        <w:t>, principalmente na esquina do posto de gasolina, bairro Jardim das laranjeiras, neste município.</w:t>
      </w:r>
    </w:p>
    <w:p w:rsidR="008C015A" w:rsidRDefault="008C015A" w:rsidP="00820B0D">
      <w:pPr>
        <w:rPr>
          <w:rFonts w:ascii="Arial" w:hAnsi="Arial" w:cs="Arial"/>
          <w:b/>
          <w:sz w:val="24"/>
          <w:szCs w:val="24"/>
        </w:rPr>
      </w:pPr>
    </w:p>
    <w:p w:rsidR="0024160D" w:rsidRDefault="0024160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525" w:rsidRDefault="005B652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2D3745" w:rsidRDefault="001B0491" w:rsidP="00407CD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andanças pelo bairro, vários munícipes reclamaram </w:t>
      </w:r>
      <w:r w:rsidR="00407CD9">
        <w:rPr>
          <w:rFonts w:ascii="Arial" w:hAnsi="Arial" w:cs="Arial"/>
          <w:sz w:val="24"/>
          <w:szCs w:val="24"/>
        </w:rPr>
        <w:t>da referida rua que tem trânsito intenso, principalmente na quadra do posto de gasolina, a prova é a deterioração do asfalto.</w:t>
      </w:r>
    </w:p>
    <w:p w:rsidR="00407CD9" w:rsidRDefault="00407CD9" w:rsidP="00407CD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solicitam melhorias em toda a extensão da rua que também precisa urgente de melhorias na sinalização de asfalto.</w:t>
      </w:r>
    </w:p>
    <w:p w:rsidR="00DD4B69" w:rsidRDefault="00DD4B69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B0491">
        <w:rPr>
          <w:rFonts w:ascii="Arial" w:hAnsi="Arial" w:cs="Arial"/>
          <w:sz w:val="24"/>
          <w:szCs w:val="24"/>
        </w:rPr>
        <w:t>es”, em 09</w:t>
      </w:r>
      <w:r w:rsidR="00FF3E7E">
        <w:rPr>
          <w:rFonts w:ascii="Arial" w:hAnsi="Arial" w:cs="Arial"/>
          <w:sz w:val="24"/>
          <w:szCs w:val="24"/>
        </w:rPr>
        <w:t xml:space="preserve"> de outubro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Pr="00CF7F49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F3E7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093c234efb4e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35B"/>
    <w:rsid w:val="00102660"/>
    <w:rsid w:val="00124E3B"/>
    <w:rsid w:val="00152548"/>
    <w:rsid w:val="0018750A"/>
    <w:rsid w:val="001B0491"/>
    <w:rsid w:val="001B478A"/>
    <w:rsid w:val="001D1394"/>
    <w:rsid w:val="001D1E15"/>
    <w:rsid w:val="00214CF8"/>
    <w:rsid w:val="0022049B"/>
    <w:rsid w:val="00223B16"/>
    <w:rsid w:val="0024160D"/>
    <w:rsid w:val="00246A90"/>
    <w:rsid w:val="00257AB7"/>
    <w:rsid w:val="002808DB"/>
    <w:rsid w:val="002C1295"/>
    <w:rsid w:val="002D3745"/>
    <w:rsid w:val="00335BF3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5B6525"/>
    <w:rsid w:val="00617459"/>
    <w:rsid w:val="00637B98"/>
    <w:rsid w:val="00702B17"/>
    <w:rsid w:val="00705ABB"/>
    <w:rsid w:val="007B3269"/>
    <w:rsid w:val="007C638E"/>
    <w:rsid w:val="00801064"/>
    <w:rsid w:val="00817021"/>
    <w:rsid w:val="00820B0D"/>
    <w:rsid w:val="008C015A"/>
    <w:rsid w:val="00992BA6"/>
    <w:rsid w:val="009972A6"/>
    <w:rsid w:val="009F196D"/>
    <w:rsid w:val="00A02F9E"/>
    <w:rsid w:val="00A27FFC"/>
    <w:rsid w:val="00A71CAF"/>
    <w:rsid w:val="00A9035B"/>
    <w:rsid w:val="00A926EF"/>
    <w:rsid w:val="00AC1A54"/>
    <w:rsid w:val="00AE702A"/>
    <w:rsid w:val="00B239C7"/>
    <w:rsid w:val="00C039A0"/>
    <w:rsid w:val="00C97AC7"/>
    <w:rsid w:val="00CD613B"/>
    <w:rsid w:val="00CE4A30"/>
    <w:rsid w:val="00CF7F49"/>
    <w:rsid w:val="00D01DAD"/>
    <w:rsid w:val="00D26CB3"/>
    <w:rsid w:val="00D3656F"/>
    <w:rsid w:val="00D559D6"/>
    <w:rsid w:val="00D74B43"/>
    <w:rsid w:val="00D9403D"/>
    <w:rsid w:val="00DD4B69"/>
    <w:rsid w:val="00E84AA3"/>
    <w:rsid w:val="00E903BB"/>
    <w:rsid w:val="00EB7D7D"/>
    <w:rsid w:val="00EE7983"/>
    <w:rsid w:val="00F047CA"/>
    <w:rsid w:val="00F16623"/>
    <w:rsid w:val="00F5752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c8619a-25e1-4d1e-9065-a57bc1e254b2.png" Id="R195a1d63b80f48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c8619a-25e1-4d1e-9065-a57bc1e254b2.png" Id="Rde093c234efb4e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2018-10-09T13:08:00Z</dcterms:created>
  <dcterms:modified xsi:type="dcterms:W3CDTF">2018-10-09T13:08:00Z</dcterms:modified>
</cp:coreProperties>
</file>