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70AD0">
        <w:rPr>
          <w:rFonts w:ascii="Arial" w:hAnsi="Arial" w:cs="Arial"/>
        </w:rPr>
        <w:t>05292</w:t>
      </w:r>
      <w:r w:rsidRPr="00F75516">
        <w:rPr>
          <w:rFonts w:ascii="Arial" w:hAnsi="Arial" w:cs="Arial"/>
        </w:rPr>
        <w:t>/</w:t>
      </w:r>
      <w:r w:rsidR="00770AD0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34396" w:rsidRDefault="00B34396" w:rsidP="00B34396">
      <w:pPr>
        <w:jc w:val="both"/>
        <w:rPr>
          <w:rFonts w:ascii="Arial" w:hAnsi="Arial" w:cs="Arial"/>
          <w:sz w:val="24"/>
          <w:szCs w:val="24"/>
        </w:rPr>
      </w:pPr>
    </w:p>
    <w:p w:rsidR="00F67C4C" w:rsidRDefault="00F67C4C" w:rsidP="00F67C4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à limpeza e roçagem em Área Pública na Rua Claudio Manoel da Costa, próximo a ponte da Represinha</w:t>
      </w:r>
      <w:r w:rsidRPr="006B0629">
        <w:rPr>
          <w:rFonts w:ascii="Arial" w:hAnsi="Arial" w:cs="Arial"/>
          <w:sz w:val="24"/>
          <w:szCs w:val="24"/>
        </w:rPr>
        <w:t>.</w:t>
      </w:r>
    </w:p>
    <w:p w:rsidR="00F67C4C" w:rsidRDefault="00F67C4C" w:rsidP="00F67C4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67C4C" w:rsidRDefault="00F67C4C" w:rsidP="00F67C4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67C4C" w:rsidRDefault="00F67C4C" w:rsidP="00F67C4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67C4C" w:rsidRDefault="00F67C4C" w:rsidP="00F67C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7C4C" w:rsidRDefault="00F67C4C" w:rsidP="00F67C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7C4C" w:rsidRDefault="00F67C4C" w:rsidP="00F67C4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a limpeza, roçagem </w:t>
      </w:r>
      <w:r w:rsidRPr="006B0629">
        <w:rPr>
          <w:rFonts w:ascii="Arial" w:hAnsi="Arial" w:cs="Arial"/>
          <w:bCs/>
          <w:sz w:val="24"/>
          <w:szCs w:val="24"/>
        </w:rPr>
        <w:t xml:space="preserve">em Área Pública </w:t>
      </w:r>
      <w:r>
        <w:rPr>
          <w:rFonts w:ascii="Arial" w:hAnsi="Arial" w:cs="Arial"/>
          <w:bCs/>
          <w:sz w:val="24"/>
          <w:szCs w:val="24"/>
        </w:rPr>
        <w:t xml:space="preserve">na </w:t>
      </w:r>
      <w:r w:rsidRPr="00F67C4C">
        <w:rPr>
          <w:rFonts w:ascii="Arial" w:hAnsi="Arial" w:cs="Arial"/>
          <w:bCs/>
          <w:sz w:val="24"/>
          <w:szCs w:val="24"/>
        </w:rPr>
        <w:t>Rua Claudio Manoel da Costa, próximo a ponte da Represinha.</w:t>
      </w:r>
      <w:r w:rsidRPr="007406AD">
        <w:rPr>
          <w:rFonts w:ascii="Arial" w:hAnsi="Arial" w:cs="Arial"/>
          <w:bCs/>
          <w:sz w:val="24"/>
          <w:szCs w:val="24"/>
        </w:rPr>
        <w:t>.</w:t>
      </w:r>
    </w:p>
    <w:p w:rsidR="00F67C4C" w:rsidRDefault="00F67C4C" w:rsidP="00F67C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7C4C" w:rsidRDefault="00F67C4C" w:rsidP="00F67C4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67C4C" w:rsidRDefault="00F67C4C" w:rsidP="00F67C4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67C4C" w:rsidRDefault="00F67C4C" w:rsidP="00F67C4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67C4C" w:rsidRDefault="00F67C4C" w:rsidP="00F67C4C">
      <w:pPr>
        <w:pStyle w:val="Recuodecorpodetexto2"/>
        <w:spacing w:line="276" w:lineRule="auto"/>
        <w:rPr>
          <w:rFonts w:ascii="Arial" w:hAnsi="Arial" w:cs="Arial"/>
        </w:rPr>
      </w:pPr>
      <w:r w:rsidRPr="006B0629">
        <w:rPr>
          <w:rFonts w:ascii="Arial" w:hAnsi="Arial" w:cs="Arial"/>
        </w:rPr>
        <w:t>Tendo em vista que o mato está muito alto, sendo utilizados por meliantes para a pratica de furtos, uso de entorpecentes e outras atividades não condizentes do uso da área pública, além de serem possíveis focos de criadouro de insetos peçonhentos e do mosquito Aedes Aegypti “Mosquito da Dengue, por também estar sendo utilizados como área de despejo irregular de entulhos”.</w:t>
      </w:r>
    </w:p>
    <w:p w:rsidR="00F67C4C" w:rsidRDefault="00F67C4C" w:rsidP="00F67C4C">
      <w:pPr>
        <w:pStyle w:val="Recuodecorpodetexto2"/>
        <w:rPr>
          <w:rFonts w:ascii="Arial" w:hAnsi="Arial" w:cs="Arial"/>
        </w:rPr>
      </w:pPr>
    </w:p>
    <w:p w:rsidR="00F67C4C" w:rsidRDefault="00F67C4C" w:rsidP="00F67C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7C4C" w:rsidRDefault="00F67C4C" w:rsidP="00F67C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7C4C" w:rsidRDefault="00F67C4C" w:rsidP="00F67C4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27 de setembro de 2.013.</w:t>
      </w:r>
    </w:p>
    <w:p w:rsidR="00F67C4C" w:rsidRDefault="00F67C4C" w:rsidP="00F67C4C">
      <w:pPr>
        <w:ind w:firstLine="1440"/>
        <w:rPr>
          <w:rFonts w:ascii="Arial" w:hAnsi="Arial" w:cs="Arial"/>
          <w:sz w:val="24"/>
          <w:szCs w:val="24"/>
        </w:rPr>
      </w:pPr>
    </w:p>
    <w:p w:rsidR="00F67C4C" w:rsidRDefault="00F67C4C" w:rsidP="00F67C4C">
      <w:pPr>
        <w:ind w:firstLine="1440"/>
        <w:rPr>
          <w:rFonts w:ascii="Arial" w:hAnsi="Arial" w:cs="Arial"/>
          <w:sz w:val="24"/>
          <w:szCs w:val="24"/>
        </w:rPr>
      </w:pPr>
    </w:p>
    <w:p w:rsidR="00F67C4C" w:rsidRDefault="00F67C4C" w:rsidP="00F67C4C">
      <w:pPr>
        <w:ind w:firstLine="1440"/>
        <w:rPr>
          <w:rFonts w:ascii="Arial" w:hAnsi="Arial" w:cs="Arial"/>
          <w:sz w:val="24"/>
          <w:szCs w:val="24"/>
        </w:rPr>
      </w:pPr>
    </w:p>
    <w:p w:rsidR="00F67C4C" w:rsidRDefault="00F67C4C" w:rsidP="00F67C4C">
      <w:pPr>
        <w:ind w:firstLine="1440"/>
        <w:rPr>
          <w:rFonts w:ascii="Arial" w:hAnsi="Arial" w:cs="Arial"/>
          <w:sz w:val="24"/>
          <w:szCs w:val="24"/>
        </w:rPr>
      </w:pPr>
    </w:p>
    <w:p w:rsidR="00F67C4C" w:rsidRDefault="00F67C4C" w:rsidP="00F67C4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F67C4C" w:rsidRDefault="00F67C4C" w:rsidP="00F67C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67C4C" w:rsidRDefault="00F67C4C" w:rsidP="00F67C4C">
      <w:pPr>
        <w:rPr>
          <w:rFonts w:ascii="Bookman Old Style" w:hAnsi="Bookman Old Style"/>
          <w:sz w:val="22"/>
          <w:szCs w:val="22"/>
        </w:rPr>
      </w:pPr>
    </w:p>
    <w:p w:rsidR="00F67C4C" w:rsidRPr="00CF7F49" w:rsidRDefault="00F67C4C" w:rsidP="00F67C4C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F67C4C" w:rsidRPr="00CF7F49" w:rsidRDefault="00F67C4C" w:rsidP="00F67C4C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F67C4C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6FD" w:rsidRDefault="008276FD">
      <w:r>
        <w:separator/>
      </w:r>
    </w:p>
  </w:endnote>
  <w:endnote w:type="continuationSeparator" w:id="0">
    <w:p w:rsidR="008276FD" w:rsidRDefault="0082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6FD" w:rsidRDefault="008276FD">
      <w:r>
        <w:separator/>
      </w:r>
    </w:p>
  </w:footnote>
  <w:footnote w:type="continuationSeparator" w:id="0">
    <w:p w:rsidR="008276FD" w:rsidRDefault="00827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80FB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80FBB" w:rsidRPr="00A80FBB" w:rsidRDefault="00A80FBB" w:rsidP="00A80FB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80FBB">
                  <w:rPr>
                    <w:rFonts w:ascii="Arial" w:hAnsi="Arial" w:cs="Arial"/>
                    <w:b/>
                  </w:rPr>
                  <w:t>PROTOCOLO Nº: 09605/2013     DATA: 27/09/2013     HORA: 12:34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D2F06"/>
    <w:rsid w:val="002D6067"/>
    <w:rsid w:val="0033648A"/>
    <w:rsid w:val="00373483"/>
    <w:rsid w:val="003C6497"/>
    <w:rsid w:val="003D3AA8"/>
    <w:rsid w:val="00454EAC"/>
    <w:rsid w:val="0049057E"/>
    <w:rsid w:val="004B57DB"/>
    <w:rsid w:val="004C67DE"/>
    <w:rsid w:val="00705ABB"/>
    <w:rsid w:val="00735DE8"/>
    <w:rsid w:val="00744AEF"/>
    <w:rsid w:val="00770AD0"/>
    <w:rsid w:val="008276FD"/>
    <w:rsid w:val="009F196D"/>
    <w:rsid w:val="00A35AE9"/>
    <w:rsid w:val="00A71CAF"/>
    <w:rsid w:val="00A80FBB"/>
    <w:rsid w:val="00A9035B"/>
    <w:rsid w:val="00AE702A"/>
    <w:rsid w:val="00B34396"/>
    <w:rsid w:val="00CD613B"/>
    <w:rsid w:val="00CE022E"/>
    <w:rsid w:val="00CF7F49"/>
    <w:rsid w:val="00D26CB3"/>
    <w:rsid w:val="00E903BB"/>
    <w:rsid w:val="00EB7D7D"/>
    <w:rsid w:val="00EE7983"/>
    <w:rsid w:val="00F16623"/>
    <w:rsid w:val="00F6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D606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