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</w:t>
      </w:r>
      <w:r w:rsidR="00CF0272">
        <w:rPr>
          <w:rFonts w:ascii="Arial" w:hAnsi="Arial" w:cs="Arial"/>
          <w:sz w:val="24"/>
          <w:szCs w:val="24"/>
        </w:rPr>
        <w:t xml:space="preserve">Rua </w:t>
      </w:r>
      <w:r w:rsidR="00885CEE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885CEE">
        <w:rPr>
          <w:rFonts w:ascii="Arial" w:hAnsi="Arial" w:cs="Arial"/>
          <w:sz w:val="24"/>
          <w:szCs w:val="24"/>
        </w:rPr>
        <w:t>Contatto</w:t>
      </w:r>
      <w:proofErr w:type="spellEnd"/>
      <w:r w:rsidR="00885CEE">
        <w:rPr>
          <w:rFonts w:ascii="Arial" w:hAnsi="Arial" w:cs="Arial"/>
          <w:sz w:val="24"/>
          <w:szCs w:val="24"/>
        </w:rPr>
        <w:t xml:space="preserve"> no Jardim Europa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5CEE">
        <w:rPr>
          <w:rFonts w:ascii="Arial" w:hAnsi="Arial" w:cs="Arial"/>
          <w:sz w:val="24"/>
          <w:szCs w:val="24"/>
        </w:rPr>
        <w:t xml:space="preserve">para que proceda com a operação tapa-buraco na Rua Alfredo </w:t>
      </w:r>
      <w:proofErr w:type="spellStart"/>
      <w:r w:rsidR="00885CEE">
        <w:rPr>
          <w:rFonts w:ascii="Arial" w:hAnsi="Arial" w:cs="Arial"/>
          <w:sz w:val="24"/>
          <w:szCs w:val="24"/>
        </w:rPr>
        <w:t>Contatto</w:t>
      </w:r>
      <w:proofErr w:type="spellEnd"/>
      <w:r w:rsidR="00885CEE">
        <w:rPr>
          <w:rFonts w:ascii="Arial" w:hAnsi="Arial" w:cs="Arial"/>
          <w:sz w:val="24"/>
          <w:szCs w:val="24"/>
        </w:rPr>
        <w:t>, 2718</w:t>
      </w:r>
      <w:r w:rsidR="00885CEE">
        <w:rPr>
          <w:rFonts w:ascii="Arial" w:hAnsi="Arial" w:cs="Arial"/>
          <w:sz w:val="24"/>
          <w:szCs w:val="24"/>
        </w:rPr>
        <w:t xml:space="preserve"> no Jardim Europa</w:t>
      </w:r>
      <w:r w:rsidR="00FB6DA8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Acerca de </w:t>
      </w:r>
      <w:r w:rsidR="00885CEE">
        <w:rPr>
          <w:rFonts w:ascii="Arial" w:hAnsi="Arial" w:cs="Arial"/>
          <w:sz w:val="24"/>
          <w:szCs w:val="24"/>
        </w:rPr>
        <w:t>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dias, equipes do DAE estiverem na referida via, onde procederam com o reparo da tubulação, porém, o buraco feito continua aberto e está causando transtorno aos moradores, motoristas e pedestres.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F0272">
        <w:rPr>
          <w:rFonts w:ascii="Arial" w:hAnsi="Arial" w:cs="Arial"/>
          <w:sz w:val="24"/>
          <w:szCs w:val="24"/>
        </w:rPr>
        <w:t>05 de outubro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F6" w:rsidRDefault="00726DF6">
      <w:r>
        <w:separator/>
      </w:r>
    </w:p>
  </w:endnote>
  <w:endnote w:type="continuationSeparator" w:id="0">
    <w:p w:rsidR="00726DF6" w:rsidRDefault="0072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F6" w:rsidRDefault="00726DF6">
      <w:r>
        <w:separator/>
      </w:r>
    </w:p>
  </w:footnote>
  <w:footnote w:type="continuationSeparator" w:id="0">
    <w:p w:rsidR="00726DF6" w:rsidRDefault="0072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0d0f8320db544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7C01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26DF6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85CEE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0272"/>
    <w:rsid w:val="00CF7F49"/>
    <w:rsid w:val="00D0315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cedab31-d66b-47fa-b3c2-cfabd2743b47.png" Id="R8009202eedb841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cedab31-d66b-47fa-b3c2-cfabd2743b47.png" Id="Rd0d0f8320db544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2018-10-05T19:15:00Z</dcterms:created>
  <dcterms:modified xsi:type="dcterms:W3CDTF">2018-10-05T19:15:00Z</dcterms:modified>
</cp:coreProperties>
</file>