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237511">
        <w:rPr>
          <w:rFonts w:ascii="Arial" w:hAnsi="Arial" w:cs="Arial"/>
          <w:sz w:val="24"/>
          <w:szCs w:val="24"/>
        </w:rPr>
        <w:t>instalação de semáforo em cruzamento da Avenida São Paulo no Jardim 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37511">
        <w:rPr>
          <w:rFonts w:ascii="Arial" w:hAnsi="Arial" w:cs="Arial"/>
          <w:sz w:val="24"/>
          <w:szCs w:val="24"/>
        </w:rPr>
        <w:t>para que proceda com a instalação de semáforo em cruzamento da Avenida São Paulo</w:t>
      </w:r>
      <w:r w:rsidR="00237511">
        <w:rPr>
          <w:rFonts w:ascii="Arial" w:hAnsi="Arial" w:cs="Arial"/>
          <w:sz w:val="24"/>
          <w:szCs w:val="24"/>
        </w:rPr>
        <w:t xml:space="preserve"> com a Rua Gabriel Pereira de Brito</w:t>
      </w:r>
      <w:r w:rsidR="00237511">
        <w:rPr>
          <w:rFonts w:ascii="Arial" w:hAnsi="Arial" w:cs="Arial"/>
          <w:sz w:val="24"/>
          <w:szCs w:val="24"/>
        </w:rPr>
        <w:t xml:space="preserve"> no Jardim Dona Regina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7511" w:rsidRDefault="00237511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motoristas que passam costumeiramente pelo local</w:t>
      </w:r>
      <w:proofErr w:type="gramStart"/>
      <w:r>
        <w:rPr>
          <w:rFonts w:ascii="Arial" w:hAnsi="Arial" w:cs="Arial"/>
          <w:sz w:val="24"/>
          <w:szCs w:val="24"/>
        </w:rPr>
        <w:t>, pedem</w:t>
      </w:r>
      <w:proofErr w:type="gramEnd"/>
      <w:r>
        <w:rPr>
          <w:rFonts w:ascii="Arial" w:hAnsi="Arial" w:cs="Arial"/>
          <w:sz w:val="24"/>
          <w:szCs w:val="24"/>
        </w:rPr>
        <w:t xml:space="preserve"> que seja instalado um conjunto semafórico no referido cruzamento, pois, diversas colisões de pequena monta ocorrem ali, principalmente em horários de pico, portanto, requerem urgência nessa questão.</w:t>
      </w:r>
      <w:bookmarkStart w:id="0" w:name="_GoBack"/>
      <w:bookmarkEnd w:id="0"/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237511">
        <w:rPr>
          <w:rFonts w:ascii="Arial" w:hAnsi="Arial" w:cs="Arial"/>
          <w:sz w:val="24"/>
          <w:szCs w:val="24"/>
        </w:rPr>
        <w:t xml:space="preserve"> e motoristas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83" w:rsidRDefault="00381983">
      <w:r>
        <w:separator/>
      </w:r>
    </w:p>
  </w:endnote>
  <w:endnote w:type="continuationSeparator" w:id="0">
    <w:p w:rsidR="00381983" w:rsidRDefault="0038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83" w:rsidRDefault="00381983">
      <w:r>
        <w:separator/>
      </w:r>
    </w:p>
  </w:footnote>
  <w:footnote w:type="continuationSeparator" w:id="0">
    <w:p w:rsidR="00381983" w:rsidRDefault="00381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6c446d8f3143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37511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819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62608c-90e0-4fae-b93f-fc8517c1d86c.png" Id="R42aab3dd16c34c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62608c-90e0-4fae-b93f-fc8517c1d86c.png" Id="R736c446d8f31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2018-10-05T19:41:00Z</dcterms:created>
  <dcterms:modified xsi:type="dcterms:W3CDTF">2018-10-05T19:41:00Z</dcterms:modified>
</cp:coreProperties>
</file>