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>proceda a manutenção com cascalho na Rua Theodoro Bataglia e demais travessas no Jd. Santa Alice.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0DC2" w:rsidRPr="00A30A1E" w:rsidRDefault="00A35AE9" w:rsidP="00520DC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>proceda a manutenção com cascalho na Rua Theodoro Bataglia e demais travessas no Jd. Santa Alice.</w:t>
      </w:r>
    </w:p>
    <w:p w:rsidR="00565CDC" w:rsidRPr="00A30A1E" w:rsidRDefault="00565CDC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Pr="00A30A1E" w:rsidRDefault="007563B8" w:rsidP="0009663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520DC2">
        <w:rPr>
          <w:rFonts w:ascii="Arial" w:hAnsi="Arial" w:cs="Arial"/>
          <w:sz w:val="24"/>
          <w:szCs w:val="24"/>
        </w:rPr>
        <w:t>moradores do referido bairro</w:t>
      </w:r>
      <w:r w:rsidR="00096633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 xml:space="preserve">solicitando essa providencia, pois, segundo </w:t>
      </w:r>
      <w:r w:rsidR="00EF756E">
        <w:rPr>
          <w:rFonts w:ascii="Arial" w:hAnsi="Arial" w:cs="Arial"/>
          <w:sz w:val="24"/>
          <w:szCs w:val="24"/>
        </w:rPr>
        <w:t xml:space="preserve">eles </w:t>
      </w:r>
      <w:r w:rsidR="00520DC2">
        <w:rPr>
          <w:rFonts w:ascii="Arial" w:hAnsi="Arial" w:cs="Arial"/>
          <w:sz w:val="24"/>
          <w:szCs w:val="24"/>
        </w:rPr>
        <w:t>as ruas do estão em más condições causando transtornos, dificultando os acessos e podendo danificar os veíc</w:t>
      </w:r>
      <w:bookmarkStart w:id="0" w:name="_GoBack"/>
      <w:bookmarkEnd w:id="0"/>
      <w:r w:rsidR="00520DC2">
        <w:rPr>
          <w:rFonts w:ascii="Arial" w:hAnsi="Arial" w:cs="Arial"/>
          <w:sz w:val="24"/>
          <w:szCs w:val="24"/>
        </w:rPr>
        <w:t>ulos.</w:t>
      </w: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565CDC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Pr="00A30A1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75cbf58a9645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55a851-bbd6-42fe-ae89-0406b56efe78.png" Id="R3714d1ae212245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55a851-bbd6-42fe-ae89-0406b56efe78.png" Id="R4275cbf58a9645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56135-2AAE-4E58-8CD4-1DC86ABC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2018-10-03T18:23:00Z</cp:lastPrinted>
  <dcterms:created xsi:type="dcterms:W3CDTF">2014-01-16T16:53:00Z</dcterms:created>
  <dcterms:modified xsi:type="dcterms:W3CDTF">2018-10-05T17:32:00Z</dcterms:modified>
</cp:coreProperties>
</file>