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C4CA4">
        <w:rPr>
          <w:rFonts w:ascii="Arial" w:hAnsi="Arial" w:cs="Arial"/>
        </w:rPr>
        <w:t>05312</w:t>
      </w:r>
      <w:r w:rsidRPr="00F75516">
        <w:rPr>
          <w:rFonts w:ascii="Arial" w:hAnsi="Arial" w:cs="Arial"/>
        </w:rPr>
        <w:t>/</w:t>
      </w:r>
      <w:r w:rsidR="008C4CA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Pr="00F75516" w:rsidRDefault="00A35AE9" w:rsidP="00EE108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EE1080">
        <w:rPr>
          <w:rFonts w:ascii="Arial" w:hAnsi="Arial" w:cs="Arial"/>
          <w:sz w:val="24"/>
          <w:szCs w:val="24"/>
        </w:rPr>
        <w:t xml:space="preserve">pintura de faixa de </w:t>
      </w:r>
      <w:r w:rsidR="00025974">
        <w:rPr>
          <w:rFonts w:ascii="Arial" w:hAnsi="Arial" w:cs="Arial"/>
          <w:sz w:val="24"/>
          <w:szCs w:val="24"/>
        </w:rPr>
        <w:t xml:space="preserve">acessibilidade a cadeirantes, </w:t>
      </w:r>
      <w:r w:rsidR="00801E8D">
        <w:rPr>
          <w:rFonts w:ascii="Arial" w:hAnsi="Arial" w:cs="Arial"/>
          <w:sz w:val="24"/>
          <w:szCs w:val="24"/>
        </w:rPr>
        <w:t xml:space="preserve">na Rua </w:t>
      </w:r>
      <w:r w:rsidR="00181B7F">
        <w:rPr>
          <w:rFonts w:ascii="Arial" w:hAnsi="Arial" w:cs="Arial"/>
          <w:sz w:val="24"/>
          <w:szCs w:val="24"/>
        </w:rPr>
        <w:t>João Feliciano Pires, próximo ao Bloco n° 840, Conjunto Habitacional Roberto Romano</w:t>
      </w:r>
      <w:r w:rsidR="00801E8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080" w:rsidRDefault="00A35AE9" w:rsidP="00FB715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1080">
        <w:rPr>
          <w:rFonts w:ascii="Arial" w:hAnsi="Arial" w:cs="Arial"/>
          <w:sz w:val="24"/>
          <w:szCs w:val="24"/>
        </w:rPr>
        <w:t>proceda a pintura de faixa de acessibilidade a cadeirantes</w:t>
      </w:r>
      <w:r w:rsidR="00181B7F">
        <w:rPr>
          <w:rFonts w:ascii="Arial" w:hAnsi="Arial" w:cs="Arial"/>
          <w:sz w:val="24"/>
          <w:szCs w:val="24"/>
        </w:rPr>
        <w:t>, na Rua João Feliciano Pires, próximo ao Bloco n° 840, Conjunto Habitacional Roberto Romano.</w:t>
      </w:r>
    </w:p>
    <w:p w:rsidR="00252CEF" w:rsidRDefault="00252CE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801E8D" w:rsidRDefault="00A35AE9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E1080" w:rsidRDefault="00801E8D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1E8D">
        <w:rPr>
          <w:rFonts w:ascii="Arial" w:hAnsi="Arial" w:cs="Arial"/>
          <w:sz w:val="24"/>
          <w:szCs w:val="24"/>
        </w:rPr>
        <w:t>Vários munícipes procuraram por este vereador solicitando esta providência, pois</w:t>
      </w:r>
      <w:r w:rsidR="00EE1080">
        <w:rPr>
          <w:rFonts w:ascii="Arial" w:hAnsi="Arial" w:cs="Arial"/>
          <w:sz w:val="24"/>
          <w:szCs w:val="24"/>
        </w:rPr>
        <w:t xml:space="preserve"> neste local encontra-se </w:t>
      </w:r>
      <w:r w:rsidR="00181B7F">
        <w:rPr>
          <w:rFonts w:ascii="Arial" w:hAnsi="Arial" w:cs="Arial"/>
          <w:sz w:val="24"/>
          <w:szCs w:val="24"/>
        </w:rPr>
        <w:t>em Frente a um Bloco</w:t>
      </w:r>
      <w:r w:rsidR="00EE1080">
        <w:rPr>
          <w:rFonts w:ascii="Arial" w:hAnsi="Arial" w:cs="Arial"/>
          <w:sz w:val="24"/>
          <w:szCs w:val="24"/>
        </w:rPr>
        <w:t>, que inclusive, já possui a guia rebaixada para facilitar a locomoção de cadeirantes e pessoas com dificuldades de locomoção</w:t>
      </w:r>
      <w:r w:rsidR="004143E6">
        <w:rPr>
          <w:rFonts w:ascii="Arial" w:hAnsi="Arial" w:cs="Arial"/>
          <w:sz w:val="24"/>
          <w:szCs w:val="24"/>
        </w:rPr>
        <w:t xml:space="preserve"> </w:t>
      </w:r>
      <w:r w:rsidR="00EE1080">
        <w:rPr>
          <w:rFonts w:ascii="Arial" w:hAnsi="Arial" w:cs="Arial"/>
          <w:sz w:val="24"/>
          <w:szCs w:val="24"/>
        </w:rPr>
        <w:t>existentes nas imediações.</w:t>
      </w:r>
    </w:p>
    <w:p w:rsidR="00EE1080" w:rsidRDefault="00EE1080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E1080" w:rsidRDefault="00EE1080" w:rsidP="00EE108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 que, em que pese existir o rebaixamento da guia, não há sinalização,  tampouco, pintura indicativa, com isso, veículos</w:t>
      </w:r>
      <w:r w:rsidR="00414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estacionam frente a este local.</w:t>
      </w:r>
    </w:p>
    <w:p w:rsidR="00EE1080" w:rsidRDefault="00EE1080" w:rsidP="00EE108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8D" w:rsidRPr="00801E8D" w:rsidRDefault="00EE1080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na pratica, </w:t>
      </w:r>
      <w:r w:rsidR="004143E6">
        <w:rPr>
          <w:rFonts w:ascii="Arial" w:hAnsi="Arial" w:cs="Arial"/>
          <w:sz w:val="24"/>
          <w:szCs w:val="24"/>
        </w:rPr>
        <w:t xml:space="preserve">ainda que exista a guia rebaixada, </w:t>
      </w:r>
      <w:r>
        <w:rPr>
          <w:rFonts w:ascii="Arial" w:hAnsi="Arial" w:cs="Arial"/>
          <w:sz w:val="24"/>
          <w:szCs w:val="24"/>
        </w:rPr>
        <w:t xml:space="preserve">esta não é </w:t>
      </w:r>
      <w:r w:rsidR="004143E6">
        <w:rPr>
          <w:rFonts w:ascii="Arial" w:hAnsi="Arial" w:cs="Arial"/>
          <w:sz w:val="24"/>
          <w:szCs w:val="24"/>
        </w:rPr>
        <w:t>respeitada devida</w:t>
      </w:r>
      <w:r>
        <w:rPr>
          <w:rFonts w:ascii="Arial" w:hAnsi="Arial" w:cs="Arial"/>
          <w:sz w:val="24"/>
          <w:szCs w:val="24"/>
        </w:rPr>
        <w:t xml:space="preserve"> ausência de sinalização, sendo certo que, a </w:t>
      </w:r>
      <w:r w:rsidR="00801E8D" w:rsidRPr="00801E8D">
        <w:rPr>
          <w:rFonts w:ascii="Arial" w:hAnsi="Arial" w:cs="Arial"/>
          <w:sz w:val="24"/>
          <w:szCs w:val="24"/>
        </w:rPr>
        <w:t xml:space="preserve">falta de </w:t>
      </w:r>
      <w:r w:rsidR="004143E6">
        <w:rPr>
          <w:rFonts w:ascii="Arial" w:hAnsi="Arial" w:cs="Arial"/>
          <w:sz w:val="24"/>
          <w:szCs w:val="24"/>
        </w:rPr>
        <w:t xml:space="preserve">adequada </w:t>
      </w:r>
      <w:r w:rsidR="00801E8D" w:rsidRPr="00801E8D">
        <w:rPr>
          <w:rFonts w:ascii="Arial" w:hAnsi="Arial" w:cs="Arial"/>
          <w:sz w:val="24"/>
          <w:szCs w:val="24"/>
        </w:rPr>
        <w:t xml:space="preserve">acessibilidade na calçada, podem vir a causar </w:t>
      </w:r>
      <w:r>
        <w:rPr>
          <w:rFonts w:ascii="Arial" w:hAnsi="Arial" w:cs="Arial"/>
          <w:sz w:val="24"/>
          <w:szCs w:val="24"/>
        </w:rPr>
        <w:t xml:space="preserve">além de constrangimento àqueles que necessitam, </w:t>
      </w:r>
      <w:r w:rsidR="004143E6">
        <w:rPr>
          <w:rFonts w:ascii="Arial" w:hAnsi="Arial" w:cs="Arial"/>
          <w:sz w:val="24"/>
          <w:szCs w:val="24"/>
        </w:rPr>
        <w:t>exposição a situações de riscos e ausência de segurança aos pedestres que lá transitam.</w:t>
      </w:r>
    </w:p>
    <w:p w:rsidR="00801E8D" w:rsidRPr="00801E8D" w:rsidRDefault="00801E8D" w:rsidP="0016135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181B7F">
        <w:rPr>
          <w:rFonts w:ascii="Arial" w:hAnsi="Arial" w:cs="Arial"/>
          <w:b w:val="0"/>
          <w:bCs/>
          <w:u w:val="none"/>
        </w:rPr>
        <w:t>27 de Setembro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4143E6" w:rsidRDefault="004143E6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81B7F" w:rsidRDefault="00181B7F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Anexo:</w:t>
      </w:r>
    </w:p>
    <w:p w:rsidR="00181B7F" w:rsidRDefault="00181B7F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181B7F" w:rsidRDefault="00181B7F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83.5pt">
            <v:imagedata r:id="rId7" o:title="CAM00618"/>
          </v:shape>
        </w:pict>
      </w:r>
    </w:p>
    <w:p w:rsidR="00181B7F" w:rsidRDefault="00181B7F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B7F" w:rsidRPr="004143E6" w:rsidRDefault="00181B7F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 id="_x0000_i1026" type="#_x0000_t75" style="width:425.25pt;height:283.5pt">
            <v:imagedata r:id="rId8" o:title="CAM00619"/>
          </v:shape>
        </w:pict>
      </w:r>
    </w:p>
    <w:sectPr w:rsidR="00181B7F" w:rsidRPr="004143E6" w:rsidSect="00181B7F">
      <w:headerReference w:type="default" r:id="rId9"/>
      <w:pgSz w:w="11907" w:h="16840" w:code="9"/>
      <w:pgMar w:top="2552" w:right="1417" w:bottom="1985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27" w:rsidRDefault="00F64927">
      <w:r>
        <w:separator/>
      </w:r>
    </w:p>
  </w:endnote>
  <w:endnote w:type="continuationSeparator" w:id="0">
    <w:p w:rsidR="00F64927" w:rsidRDefault="00F6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27" w:rsidRDefault="00F64927">
      <w:r>
        <w:separator/>
      </w:r>
    </w:p>
  </w:footnote>
  <w:footnote w:type="continuationSeparator" w:id="0">
    <w:p w:rsidR="00F64927" w:rsidRDefault="00F6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06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74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0636" w:rsidRPr="00210636" w:rsidRDefault="00210636" w:rsidP="002106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0636">
                  <w:rPr>
                    <w:rFonts w:ascii="Arial" w:hAnsi="Arial" w:cs="Arial"/>
                    <w:b/>
                  </w:rPr>
                  <w:t>PROTOCOLO Nº: 09634/2013     DATA: 27/09/2013     HORA: 15:08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D567C"/>
    <w:rsid w:val="0016135B"/>
    <w:rsid w:val="00181B7F"/>
    <w:rsid w:val="00184B57"/>
    <w:rsid w:val="001B478A"/>
    <w:rsid w:val="001D1394"/>
    <w:rsid w:val="00210636"/>
    <w:rsid w:val="00222CDB"/>
    <w:rsid w:val="00252CEF"/>
    <w:rsid w:val="002B73C7"/>
    <w:rsid w:val="0033648A"/>
    <w:rsid w:val="003463E0"/>
    <w:rsid w:val="00373483"/>
    <w:rsid w:val="003759C6"/>
    <w:rsid w:val="003D3AA8"/>
    <w:rsid w:val="00401F07"/>
    <w:rsid w:val="004143E6"/>
    <w:rsid w:val="00454EAC"/>
    <w:rsid w:val="0049057E"/>
    <w:rsid w:val="004B57DB"/>
    <w:rsid w:val="004C67DE"/>
    <w:rsid w:val="004F6411"/>
    <w:rsid w:val="00705ABB"/>
    <w:rsid w:val="00783A33"/>
    <w:rsid w:val="007848C0"/>
    <w:rsid w:val="00801E8D"/>
    <w:rsid w:val="0086163A"/>
    <w:rsid w:val="008C4CA4"/>
    <w:rsid w:val="0094366C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E86B8F"/>
    <w:rsid w:val="00E903BB"/>
    <w:rsid w:val="00EB7D7D"/>
    <w:rsid w:val="00EE1080"/>
    <w:rsid w:val="00EE7983"/>
    <w:rsid w:val="00EF751A"/>
    <w:rsid w:val="00F16623"/>
    <w:rsid w:val="00F64927"/>
    <w:rsid w:val="00F76D65"/>
    <w:rsid w:val="00F95FCE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020A-5C17-458A-9EDC-AB9DBEB4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