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0E90" w:rsidRDefault="004C47E4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</w:t>
      </w:r>
      <w:r w:rsidR="00B5743E">
        <w:rPr>
          <w:rFonts w:ascii="Arial" w:hAnsi="Arial" w:cs="Arial"/>
          <w:sz w:val="24"/>
          <w:szCs w:val="24"/>
        </w:rPr>
        <w:t>a pintura de faixa de pedestres na R</w:t>
      </w:r>
      <w:r w:rsidR="008E2E3F">
        <w:rPr>
          <w:rFonts w:ascii="Arial" w:hAnsi="Arial" w:cs="Arial"/>
          <w:sz w:val="24"/>
          <w:szCs w:val="24"/>
        </w:rPr>
        <w:t>ua do Irídio na altura do nº 1637</w:t>
      </w:r>
      <w:r w:rsidR="00B5743E">
        <w:rPr>
          <w:rFonts w:ascii="Arial" w:hAnsi="Arial" w:cs="Arial"/>
          <w:sz w:val="24"/>
          <w:szCs w:val="24"/>
        </w:rPr>
        <w:t xml:space="preserve"> no </w:t>
      </w:r>
      <w:proofErr w:type="spellStart"/>
      <w:r w:rsidR="00B5743E">
        <w:rPr>
          <w:rFonts w:ascii="Arial" w:hAnsi="Arial" w:cs="Arial"/>
          <w:sz w:val="24"/>
          <w:szCs w:val="24"/>
        </w:rPr>
        <w:t>Mollon</w:t>
      </w:r>
      <w:proofErr w:type="spellEnd"/>
      <w:r w:rsidR="00B5743E">
        <w:rPr>
          <w:rFonts w:ascii="Arial" w:hAnsi="Arial" w:cs="Arial"/>
          <w:sz w:val="24"/>
          <w:szCs w:val="24"/>
        </w:rPr>
        <w:t xml:space="preserve"> IV.</w:t>
      </w:r>
    </w:p>
    <w:p w:rsidR="00694B35" w:rsidRDefault="00694B35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743E" w:rsidRDefault="00A35AE9" w:rsidP="00B5743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</w:t>
      </w:r>
      <w:r w:rsidR="00B5743E">
        <w:rPr>
          <w:rFonts w:ascii="Arial" w:hAnsi="Arial" w:cs="Arial"/>
          <w:sz w:val="24"/>
          <w:szCs w:val="24"/>
        </w:rPr>
        <w:t>a pintura de faixa de pedestres na R</w:t>
      </w:r>
      <w:r w:rsidR="008E2E3F">
        <w:rPr>
          <w:rFonts w:ascii="Arial" w:hAnsi="Arial" w:cs="Arial"/>
          <w:sz w:val="24"/>
          <w:szCs w:val="24"/>
        </w:rPr>
        <w:t xml:space="preserve">ua do Irídio na altura do nº </w:t>
      </w:r>
      <w:r w:rsidR="008E2E3F">
        <w:rPr>
          <w:rFonts w:ascii="Arial" w:hAnsi="Arial" w:cs="Arial"/>
          <w:sz w:val="24"/>
          <w:szCs w:val="24"/>
        </w:rPr>
        <w:t>1637</w:t>
      </w:r>
      <w:bookmarkStart w:id="0" w:name="_GoBack"/>
      <w:bookmarkEnd w:id="0"/>
      <w:r w:rsidR="00B5743E">
        <w:rPr>
          <w:rFonts w:ascii="Arial" w:hAnsi="Arial" w:cs="Arial"/>
          <w:sz w:val="24"/>
          <w:szCs w:val="24"/>
        </w:rPr>
        <w:t xml:space="preserve"> no Mollon IV.</w:t>
      </w:r>
    </w:p>
    <w:p w:rsidR="000B4608" w:rsidRDefault="000B4608" w:rsidP="000B460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506BE" w:rsidRDefault="00CE5080" w:rsidP="00B506B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60755D">
        <w:rPr>
          <w:rFonts w:ascii="Arial" w:hAnsi="Arial" w:cs="Arial"/>
          <w:sz w:val="24"/>
          <w:szCs w:val="24"/>
        </w:rPr>
        <w:t>munícipes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</w:t>
      </w:r>
      <w:r w:rsidR="0060755D">
        <w:rPr>
          <w:rFonts w:ascii="Arial" w:hAnsi="Arial" w:cs="Arial"/>
          <w:sz w:val="24"/>
          <w:szCs w:val="24"/>
        </w:rPr>
        <w:t xml:space="preserve"> pois, segundo eles </w:t>
      </w:r>
      <w:r w:rsidR="00B5743E">
        <w:rPr>
          <w:rFonts w:ascii="Arial" w:hAnsi="Arial" w:cs="Arial"/>
          <w:sz w:val="24"/>
          <w:szCs w:val="24"/>
        </w:rPr>
        <w:t xml:space="preserve">a referida </w:t>
      </w:r>
      <w:r w:rsidR="00B506BE">
        <w:rPr>
          <w:rFonts w:ascii="Arial" w:hAnsi="Arial" w:cs="Arial"/>
          <w:sz w:val="24"/>
          <w:szCs w:val="24"/>
        </w:rPr>
        <w:t xml:space="preserve">rua tem grande fluxo de veículos e pedestres.  </w:t>
      </w:r>
    </w:p>
    <w:p w:rsidR="00B506BE" w:rsidRPr="00B506BE" w:rsidRDefault="00B506BE" w:rsidP="00B506BE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Tem comércio dos dois lados da via, e a falta de sinalização aumenta o risco de acidentes.</w:t>
      </w:r>
      <w:r w:rsidRPr="008E1196">
        <w:rPr>
          <w:rFonts w:ascii="Ecofont Vera Sans" w:hAnsi="Ecofont Vera Sans"/>
        </w:rPr>
        <w:t xml:space="preserve"> </w:t>
      </w:r>
    </w:p>
    <w:p w:rsidR="00B506BE" w:rsidRDefault="00B506BE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32CD5">
        <w:rPr>
          <w:rFonts w:ascii="Arial" w:hAnsi="Arial" w:cs="Arial"/>
          <w:sz w:val="24"/>
          <w:szCs w:val="24"/>
        </w:rPr>
        <w:t>20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94B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732CD5">
        <w:rPr>
          <w:rFonts w:ascii="Arial" w:hAnsi="Arial" w:cs="Arial"/>
          <w:sz w:val="24"/>
          <w:szCs w:val="24"/>
        </w:rPr>
        <w:t>-</w:t>
      </w:r>
    </w:p>
    <w:p w:rsidR="00732CD5" w:rsidRDefault="00732CD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32CD5" w:rsidRDefault="00732CD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32CD5" w:rsidRDefault="00732CD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32CD5" w:rsidRDefault="00732CD5" w:rsidP="003E080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865C9" w:rsidRDefault="000865C9" w:rsidP="003E080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32CD5" w:rsidRDefault="00732CD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32CD5" w:rsidRDefault="00732CD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32CD5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3F2" w:rsidRDefault="007C73F2">
      <w:r>
        <w:separator/>
      </w:r>
    </w:p>
  </w:endnote>
  <w:endnote w:type="continuationSeparator" w:id="0">
    <w:p w:rsidR="007C73F2" w:rsidRDefault="007C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3F2" w:rsidRDefault="007C73F2">
      <w:r>
        <w:separator/>
      </w:r>
    </w:p>
  </w:footnote>
  <w:footnote w:type="continuationSeparator" w:id="0">
    <w:p w:rsidR="007C73F2" w:rsidRDefault="007C7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F41A6" w:rsidRDefault="007C73F2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5C9"/>
    <w:rsid w:val="00086D03"/>
    <w:rsid w:val="0008752D"/>
    <w:rsid w:val="00087A0D"/>
    <w:rsid w:val="0009061B"/>
    <w:rsid w:val="000929C1"/>
    <w:rsid w:val="000B4608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5A4A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080B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5914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0755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4B35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32CD5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C73F2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2E3F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06BE"/>
    <w:rsid w:val="00B551F1"/>
    <w:rsid w:val="00B55224"/>
    <w:rsid w:val="00B568AA"/>
    <w:rsid w:val="00B5743E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1A6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861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C36B7-2647-4A6E-BCDA-DA4C0E9D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468</cp:revision>
  <cp:lastPrinted>2014-10-17T18:19:00Z</cp:lastPrinted>
  <dcterms:created xsi:type="dcterms:W3CDTF">2014-01-16T16:53:00Z</dcterms:created>
  <dcterms:modified xsi:type="dcterms:W3CDTF">2018-09-21T18:04:00Z</dcterms:modified>
</cp:coreProperties>
</file>