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549C4">
        <w:rPr>
          <w:rFonts w:ascii="Arial" w:hAnsi="Arial" w:cs="Arial"/>
        </w:rPr>
        <w:t>05344</w:t>
      </w:r>
      <w:r>
        <w:rPr>
          <w:rFonts w:ascii="Arial" w:hAnsi="Arial" w:cs="Arial"/>
        </w:rPr>
        <w:t>/</w:t>
      </w:r>
      <w:r w:rsidR="009549C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959F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5A1340">
        <w:rPr>
          <w:rFonts w:ascii="Arial" w:hAnsi="Arial" w:cs="Arial"/>
          <w:sz w:val="24"/>
          <w:szCs w:val="24"/>
        </w:rPr>
        <w:t xml:space="preserve">unicipal a realização de </w:t>
      </w:r>
      <w:r w:rsidR="00855F7F">
        <w:rPr>
          <w:rFonts w:ascii="Arial" w:hAnsi="Arial" w:cs="Arial"/>
          <w:sz w:val="24"/>
          <w:szCs w:val="24"/>
        </w:rPr>
        <w:t>melhorias</w:t>
      </w:r>
      <w:r w:rsidR="005959F3">
        <w:rPr>
          <w:rFonts w:ascii="Arial" w:hAnsi="Arial" w:cs="Arial"/>
          <w:sz w:val="24"/>
          <w:szCs w:val="24"/>
        </w:rPr>
        <w:t xml:space="preserve"> na quadra de esportes e na cancha de bocha, localizadas entre as Ruas do Irídio e a Oscar Franco de Camargo, no bairro Mollon.</w:t>
      </w:r>
      <w:r w:rsidR="001C7DB7">
        <w:rPr>
          <w:rFonts w:ascii="Arial" w:hAnsi="Arial" w:cs="Arial"/>
          <w:sz w:val="24"/>
          <w:szCs w:val="24"/>
        </w:rPr>
        <w:t xml:space="preserve"> </w:t>
      </w:r>
      <w:r w:rsidR="007C292A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3A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A1340">
        <w:rPr>
          <w:rFonts w:ascii="Arial" w:hAnsi="Arial" w:cs="Arial"/>
          <w:bCs/>
          <w:sz w:val="24"/>
          <w:szCs w:val="24"/>
        </w:rPr>
        <w:t>ja realizado</w:t>
      </w:r>
      <w:r w:rsidR="00707013" w:rsidRPr="00707013">
        <w:rPr>
          <w:rFonts w:ascii="Arial" w:hAnsi="Arial" w:cs="Arial"/>
          <w:bCs/>
          <w:sz w:val="24"/>
          <w:szCs w:val="24"/>
        </w:rPr>
        <w:t xml:space="preserve">, </w:t>
      </w:r>
      <w:r w:rsidR="005959F3" w:rsidRPr="005959F3">
        <w:rPr>
          <w:rFonts w:ascii="Arial" w:hAnsi="Arial" w:cs="Arial"/>
          <w:bCs/>
          <w:sz w:val="24"/>
          <w:szCs w:val="24"/>
        </w:rPr>
        <w:t xml:space="preserve">melhorias na quadra de esportes e na cancha de bocha, localizadas entre as Ruas do Irídio e a Oscar Franco de Camargo, no bairro Mollon </w:t>
      </w:r>
      <w:r w:rsidR="005959F3">
        <w:rPr>
          <w:rFonts w:ascii="Arial" w:hAnsi="Arial" w:cs="Arial"/>
          <w:bCs/>
          <w:sz w:val="24"/>
          <w:szCs w:val="24"/>
        </w:rPr>
        <w:t xml:space="preserve">, </w:t>
      </w:r>
      <w:r w:rsidR="00707013" w:rsidRPr="00707013">
        <w:rPr>
          <w:rFonts w:ascii="Arial" w:hAnsi="Arial" w:cs="Arial"/>
          <w:bCs/>
          <w:sz w:val="24"/>
          <w:szCs w:val="24"/>
        </w:rPr>
        <w:t>neste município</w:t>
      </w:r>
      <w:r w:rsidR="00707013">
        <w:rPr>
          <w:rFonts w:ascii="Arial" w:hAnsi="Arial" w:cs="Arial"/>
          <w:bCs/>
          <w:sz w:val="24"/>
          <w:szCs w:val="24"/>
        </w:rPr>
        <w:t xml:space="preserve"> </w:t>
      </w:r>
      <w:r w:rsidR="0038328A">
        <w:rPr>
          <w:rFonts w:ascii="Arial" w:hAnsi="Arial" w:cs="Arial"/>
          <w:bCs/>
          <w:sz w:val="24"/>
          <w:szCs w:val="24"/>
        </w:rPr>
        <w:t>.</w:t>
      </w: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4A99" w:rsidRDefault="00AA11B9" w:rsidP="00224A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o vereador para </w:t>
      </w:r>
      <w:r w:rsidR="00E15DD6">
        <w:rPr>
          <w:rFonts w:ascii="Arial" w:hAnsi="Arial" w:cs="Arial"/>
        </w:rPr>
        <w:t xml:space="preserve">relatar </w:t>
      </w:r>
      <w:r w:rsidR="005959F3">
        <w:rPr>
          <w:rFonts w:ascii="Arial" w:hAnsi="Arial" w:cs="Arial"/>
        </w:rPr>
        <w:t>a quadra precisa de melhorias como a troca de alambrado que se faz necessária para a segurança e também pedem melhorias para a cancha de bocha.</w:t>
      </w:r>
    </w:p>
    <w:p w:rsidR="00B15A83" w:rsidRDefault="00B15A8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5959F3">
        <w:rPr>
          <w:rFonts w:ascii="Arial" w:hAnsi="Arial" w:cs="Arial"/>
          <w:sz w:val="24"/>
          <w:szCs w:val="24"/>
        </w:rPr>
        <w:t>Neves”, em 01 de outubro</w:t>
      </w:r>
      <w:r w:rsidR="005A134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5959F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5959F3"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1pt;height:207.85pt">
            <v:imagedata r:id="rId6" o:title="QUADRA 1"/>
          </v:shape>
        </w:pict>
      </w:r>
    </w:p>
    <w:p w:rsidR="005959F3" w:rsidRDefault="005959F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189B" w:rsidRDefault="005959F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5959F3">
        <w:rPr>
          <w:rFonts w:ascii="Bookman Old Style" w:hAnsi="Bookman Old Style"/>
          <w:sz w:val="22"/>
          <w:szCs w:val="22"/>
        </w:rPr>
        <w:pict>
          <v:shape id="_x0000_i1026" type="#_x0000_t75" style="width:267.95pt;height:200.35pt">
            <v:imagedata r:id="rId7" o:title="BOCHA 2"/>
          </v:shape>
        </w:pict>
      </w:r>
    </w:p>
    <w:p w:rsidR="00AF189B" w:rsidRDefault="00AF189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3498A" w:rsidRDefault="0073498A" w:rsidP="005959F3">
      <w:pPr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A7414" w:rsidRDefault="006A7414" w:rsidP="006A741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6A7414" w:rsidRPr="00CF7F49" w:rsidRDefault="006A7414" w:rsidP="006A741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6A7414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80E" w:rsidRDefault="00AA580E">
      <w:r>
        <w:separator/>
      </w:r>
    </w:p>
  </w:endnote>
  <w:endnote w:type="continuationSeparator" w:id="0">
    <w:p w:rsidR="00AA580E" w:rsidRDefault="00AA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80E" w:rsidRDefault="00AA580E">
      <w:r>
        <w:separator/>
      </w:r>
    </w:p>
  </w:footnote>
  <w:footnote w:type="continuationSeparator" w:id="0">
    <w:p w:rsidR="00AA580E" w:rsidRDefault="00AA5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F003F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003F0" w:rsidRPr="00F003F0" w:rsidRDefault="00F003F0" w:rsidP="00F003F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003F0">
                  <w:rPr>
                    <w:rFonts w:ascii="Arial" w:hAnsi="Arial" w:cs="Arial"/>
                    <w:b/>
                  </w:rPr>
                  <w:t>PROTOCOLO Nº: 09729/2013     DATA: 01/10/2013     HORA: 15:41     USUÁRIO: MARTA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30E4"/>
    <w:rsid w:val="000C66A8"/>
    <w:rsid w:val="001225AF"/>
    <w:rsid w:val="001A7F9F"/>
    <w:rsid w:val="001B0164"/>
    <w:rsid w:val="001B478A"/>
    <w:rsid w:val="001C7DB7"/>
    <w:rsid w:val="001D1394"/>
    <w:rsid w:val="00224A99"/>
    <w:rsid w:val="00281B08"/>
    <w:rsid w:val="00326B73"/>
    <w:rsid w:val="0033648A"/>
    <w:rsid w:val="00373483"/>
    <w:rsid w:val="0038328A"/>
    <w:rsid w:val="003B726A"/>
    <w:rsid w:val="003D1A65"/>
    <w:rsid w:val="003D3AA8"/>
    <w:rsid w:val="00454EAC"/>
    <w:rsid w:val="0049057E"/>
    <w:rsid w:val="004B57DB"/>
    <w:rsid w:val="004C67DE"/>
    <w:rsid w:val="004F71EB"/>
    <w:rsid w:val="00556F5A"/>
    <w:rsid w:val="005959F3"/>
    <w:rsid w:val="005A1340"/>
    <w:rsid w:val="00677E3D"/>
    <w:rsid w:val="006A7414"/>
    <w:rsid w:val="006C576F"/>
    <w:rsid w:val="006E63C0"/>
    <w:rsid w:val="006F1256"/>
    <w:rsid w:val="00705ABB"/>
    <w:rsid w:val="00707013"/>
    <w:rsid w:val="0073498A"/>
    <w:rsid w:val="007C292A"/>
    <w:rsid w:val="00855F7F"/>
    <w:rsid w:val="008B5638"/>
    <w:rsid w:val="008F62C6"/>
    <w:rsid w:val="00906BD7"/>
    <w:rsid w:val="00910B48"/>
    <w:rsid w:val="009549C4"/>
    <w:rsid w:val="009613C7"/>
    <w:rsid w:val="009653A2"/>
    <w:rsid w:val="009E3646"/>
    <w:rsid w:val="009F196D"/>
    <w:rsid w:val="00A1728A"/>
    <w:rsid w:val="00A71CAF"/>
    <w:rsid w:val="00A9035B"/>
    <w:rsid w:val="00AA11B9"/>
    <w:rsid w:val="00AA580E"/>
    <w:rsid w:val="00AB213E"/>
    <w:rsid w:val="00AB7109"/>
    <w:rsid w:val="00AC1A54"/>
    <w:rsid w:val="00AE702A"/>
    <w:rsid w:val="00AF189B"/>
    <w:rsid w:val="00B15A83"/>
    <w:rsid w:val="00CA48CD"/>
    <w:rsid w:val="00CD613B"/>
    <w:rsid w:val="00CF7F49"/>
    <w:rsid w:val="00D26CB3"/>
    <w:rsid w:val="00E15DD6"/>
    <w:rsid w:val="00E438DB"/>
    <w:rsid w:val="00E61F5F"/>
    <w:rsid w:val="00E84AA3"/>
    <w:rsid w:val="00E903BB"/>
    <w:rsid w:val="00EB7D7D"/>
    <w:rsid w:val="00EE7983"/>
    <w:rsid w:val="00F003F0"/>
    <w:rsid w:val="00F16623"/>
    <w:rsid w:val="00F7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