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04059">
        <w:rPr>
          <w:rFonts w:ascii="Arial" w:hAnsi="Arial" w:cs="Arial"/>
        </w:rPr>
        <w:t>05352</w:t>
      </w:r>
      <w:r w:rsidRPr="00C355D1">
        <w:rPr>
          <w:rFonts w:ascii="Arial" w:hAnsi="Arial" w:cs="Arial"/>
        </w:rPr>
        <w:t>/</w:t>
      </w:r>
      <w:r w:rsidR="0040405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em </w:t>
      </w:r>
      <w:r w:rsidR="00A509DB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A509DB">
        <w:rPr>
          <w:rFonts w:ascii="Arial" w:hAnsi="Arial" w:cs="Arial"/>
          <w:sz w:val="24"/>
          <w:szCs w:val="24"/>
        </w:rPr>
        <w:t xml:space="preserve">Pais de Gales </w:t>
      </w:r>
      <w:r w:rsidR="00307C6D">
        <w:rPr>
          <w:rFonts w:ascii="Arial" w:hAnsi="Arial" w:cs="Arial"/>
          <w:sz w:val="24"/>
          <w:szCs w:val="24"/>
        </w:rPr>
        <w:t xml:space="preserve">de </w:t>
      </w:r>
      <w:r w:rsidR="00875DB9">
        <w:rPr>
          <w:rFonts w:ascii="Arial" w:hAnsi="Arial" w:cs="Arial"/>
          <w:sz w:val="24"/>
          <w:szCs w:val="24"/>
        </w:rPr>
        <w:t>fre</w:t>
      </w:r>
      <w:r w:rsidR="00A509DB">
        <w:rPr>
          <w:rFonts w:ascii="Arial" w:hAnsi="Arial" w:cs="Arial"/>
          <w:sz w:val="24"/>
          <w:szCs w:val="24"/>
        </w:rPr>
        <w:t xml:space="preserve">nte </w:t>
      </w:r>
      <w:r w:rsidR="007E027D">
        <w:rPr>
          <w:rFonts w:ascii="Arial" w:hAnsi="Arial" w:cs="Arial"/>
          <w:sz w:val="24"/>
          <w:szCs w:val="24"/>
        </w:rPr>
        <w:t>a Praça do bairro Jardim Cândido Bertini</w:t>
      </w:r>
      <w:r w:rsidR="00307C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</w:t>
      </w:r>
      <w:r w:rsidR="00307C6D">
        <w:rPr>
          <w:rFonts w:ascii="Arial" w:hAnsi="Arial" w:cs="Arial"/>
          <w:sz w:val="24"/>
          <w:szCs w:val="24"/>
        </w:rPr>
        <w:t xml:space="preserve">à limpeza </w:t>
      </w:r>
      <w:r w:rsidR="007E027D">
        <w:rPr>
          <w:rFonts w:ascii="Arial" w:hAnsi="Arial" w:cs="Arial"/>
          <w:sz w:val="24"/>
          <w:szCs w:val="24"/>
        </w:rPr>
        <w:t>e retirada de lixo e entulhos em na Rua Pais de Gales de frente a Praça do bairro Jardim Cândido Bertini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307C6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A1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C0A1A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AC" w:rsidRDefault="006B51AC">
      <w:r>
        <w:separator/>
      </w:r>
    </w:p>
  </w:endnote>
  <w:endnote w:type="continuationSeparator" w:id="0">
    <w:p w:rsidR="006B51AC" w:rsidRDefault="006B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AC" w:rsidRDefault="006B51AC">
      <w:r>
        <w:separator/>
      </w:r>
    </w:p>
  </w:footnote>
  <w:footnote w:type="continuationSeparator" w:id="0">
    <w:p w:rsidR="006B51AC" w:rsidRDefault="006B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C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4C63" w:rsidRPr="00644C63" w:rsidRDefault="00644C63" w:rsidP="00644C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4C63">
                  <w:rPr>
                    <w:rFonts w:ascii="Arial" w:hAnsi="Arial" w:cs="Arial"/>
                    <w:b/>
                  </w:rPr>
                  <w:t>PROTOCOLO Nº: 09760/2013     DATA: 03/10/2013     HORA: 16:58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66FF"/>
    <w:rsid w:val="001B478A"/>
    <w:rsid w:val="001D1394"/>
    <w:rsid w:val="0023626F"/>
    <w:rsid w:val="00307C6D"/>
    <w:rsid w:val="0033648A"/>
    <w:rsid w:val="00364F93"/>
    <w:rsid w:val="00373483"/>
    <w:rsid w:val="003D3AA8"/>
    <w:rsid w:val="00404059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425F4"/>
    <w:rsid w:val="00644C63"/>
    <w:rsid w:val="006B51AC"/>
    <w:rsid w:val="006C67D9"/>
    <w:rsid w:val="00705ABB"/>
    <w:rsid w:val="007673DE"/>
    <w:rsid w:val="007C403F"/>
    <w:rsid w:val="007E027D"/>
    <w:rsid w:val="00854C8C"/>
    <w:rsid w:val="00875DB9"/>
    <w:rsid w:val="008F3DD6"/>
    <w:rsid w:val="008F7E42"/>
    <w:rsid w:val="00987A78"/>
    <w:rsid w:val="009A7C1A"/>
    <w:rsid w:val="009F196D"/>
    <w:rsid w:val="00A44025"/>
    <w:rsid w:val="00A509DB"/>
    <w:rsid w:val="00A71CAF"/>
    <w:rsid w:val="00A9035B"/>
    <w:rsid w:val="00AE702A"/>
    <w:rsid w:val="00B62779"/>
    <w:rsid w:val="00B63926"/>
    <w:rsid w:val="00B778F3"/>
    <w:rsid w:val="00BC0A1A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67026"/>
    <w:rsid w:val="00F81741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