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CE09B0">
        <w:rPr>
          <w:rFonts w:ascii="Arial" w:hAnsi="Arial" w:cs="Arial"/>
          <w:sz w:val="24"/>
          <w:szCs w:val="24"/>
        </w:rPr>
        <w:t>ao conserto de vazamento de água na Rua João Ferraz de Campos defronte o nº 173 no Jd. Santa Luzia.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1A1" w:rsidRDefault="00A35AE9" w:rsidP="009851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CE09B0">
        <w:rPr>
          <w:rFonts w:ascii="Arial" w:hAnsi="Arial" w:cs="Arial"/>
          <w:sz w:val="24"/>
          <w:szCs w:val="24"/>
        </w:rPr>
        <w:t>ao conserto de vazamento de água na Rua João Ferraz de Campos defronte o nº 173 no Jd. Santa Luzia.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CE09B0">
        <w:rPr>
          <w:rFonts w:ascii="Arial" w:hAnsi="Arial" w:cs="Arial"/>
          <w:sz w:val="24"/>
          <w:szCs w:val="24"/>
        </w:rPr>
        <w:t>segundo eles o vazamento é de água potável e além do desperdício está oferecendo riscos de acidentes devido o solo que já está afundando, sendo a rua linha de ônibus que passa diariamente.</w:t>
      </w:r>
      <w:bookmarkStart w:id="0" w:name="_GoBack"/>
      <w:bookmarkEnd w:id="0"/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CE09B0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803dc27d7a4f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09B0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038844-c49e-426e-a58a-6c4992afdb23.png" Id="R2c405cc95a3e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038844-c49e-426e-a58a-6c4992afdb23.png" Id="R65803dc27d7a4f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5CA8-8888-40D8-A845-11499FD3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2018-08-28T11:16:00Z</dcterms:modified>
</cp:coreProperties>
</file>