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</w:t>
      </w:r>
      <w:r w:rsidR="00F00E90">
        <w:rPr>
          <w:rFonts w:ascii="Arial" w:hAnsi="Arial" w:cs="Arial"/>
          <w:sz w:val="24"/>
          <w:szCs w:val="24"/>
        </w:rPr>
        <w:t>esgoto na Rua Padre Vitório Freguglia defronte o Bloco 105</w:t>
      </w:r>
      <w:r w:rsidR="00646C85">
        <w:rPr>
          <w:rFonts w:ascii="Arial" w:hAnsi="Arial" w:cs="Arial"/>
          <w:sz w:val="24"/>
          <w:szCs w:val="24"/>
        </w:rPr>
        <w:t>5</w:t>
      </w:r>
      <w:r w:rsidR="00F00E90">
        <w:rPr>
          <w:rFonts w:ascii="Arial" w:hAnsi="Arial" w:cs="Arial"/>
          <w:sz w:val="24"/>
          <w:szCs w:val="24"/>
        </w:rPr>
        <w:t xml:space="preserve"> no Conjunto </w:t>
      </w:r>
      <w:r w:rsidR="00F15BE5">
        <w:rPr>
          <w:rFonts w:ascii="Arial" w:hAnsi="Arial" w:cs="Arial"/>
          <w:sz w:val="24"/>
          <w:szCs w:val="24"/>
        </w:rPr>
        <w:t>H</w:t>
      </w:r>
      <w:r w:rsidR="00F00E90">
        <w:rPr>
          <w:rFonts w:ascii="Arial" w:hAnsi="Arial" w:cs="Arial"/>
          <w:sz w:val="24"/>
          <w:szCs w:val="24"/>
        </w:rPr>
        <w:t>abitacional Roberto Romano.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774" w:rsidRDefault="00A35AE9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</w:t>
      </w:r>
      <w:r w:rsidR="00F00E90">
        <w:rPr>
          <w:rFonts w:ascii="Arial" w:hAnsi="Arial" w:cs="Arial"/>
          <w:sz w:val="24"/>
          <w:szCs w:val="24"/>
        </w:rPr>
        <w:t>esgoto na Rua Padre Vitório Freguglia defronte o Bloco 105</w:t>
      </w:r>
      <w:r w:rsidR="00646C85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F00E90">
        <w:rPr>
          <w:rFonts w:ascii="Arial" w:hAnsi="Arial" w:cs="Arial"/>
          <w:sz w:val="24"/>
          <w:szCs w:val="24"/>
        </w:rPr>
        <w:t xml:space="preserve"> no Conjunto </w:t>
      </w:r>
      <w:r w:rsidR="00F15BE5">
        <w:rPr>
          <w:rFonts w:ascii="Arial" w:hAnsi="Arial" w:cs="Arial"/>
          <w:sz w:val="24"/>
          <w:szCs w:val="24"/>
        </w:rPr>
        <w:t>H</w:t>
      </w:r>
      <w:r w:rsidR="00F00E90">
        <w:rPr>
          <w:rFonts w:ascii="Arial" w:hAnsi="Arial" w:cs="Arial"/>
          <w:sz w:val="24"/>
          <w:szCs w:val="24"/>
        </w:rPr>
        <w:t>abitacional Roberto Romano.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o referido vazamento </w:t>
      </w:r>
      <w:r w:rsidR="00F00E90">
        <w:rPr>
          <w:rFonts w:ascii="Arial" w:hAnsi="Arial" w:cs="Arial"/>
          <w:sz w:val="24"/>
          <w:szCs w:val="24"/>
        </w:rPr>
        <w:t>que é de esgoto está causando transtornos devido o mau cheiro.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a16838232045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46C85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5BE5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f9c63e-245c-4f66-bdc9-42b336b5896f.png" Id="Rb44895ac6a4148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f9c63e-245c-4f66-bdc9-42b336b5896f.png" Id="R94a168382320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76B9-9CF2-4514-A105-BCF36515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</Pages>
  <Words>120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2014-10-17T18:19:00Z</cp:lastPrinted>
  <dcterms:created xsi:type="dcterms:W3CDTF">2014-01-16T16:53:00Z</dcterms:created>
  <dcterms:modified xsi:type="dcterms:W3CDTF">2018-08-24T12:49:00Z</dcterms:modified>
</cp:coreProperties>
</file>