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1133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6C3407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6C340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6C3407">
        <w:rPr>
          <w:rFonts w:ascii="Arial" w:hAnsi="Arial" w:cs="Arial"/>
          <w:sz w:val="24"/>
          <w:szCs w:val="24"/>
        </w:rPr>
        <w:t>Alice Quibau Martines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6C3407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6C3407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6C3407">
        <w:rPr>
          <w:rFonts w:ascii="Arial" w:hAnsi="Arial" w:cs="Arial"/>
          <w:bCs/>
          <w:sz w:val="24"/>
          <w:szCs w:val="24"/>
        </w:rPr>
        <w:t>Alice Quibau Martines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6C3407">
        <w:rPr>
          <w:rFonts w:ascii="Arial" w:hAnsi="Arial" w:cs="Arial"/>
          <w:bCs/>
          <w:sz w:val="24"/>
          <w:szCs w:val="24"/>
        </w:rPr>
        <w:t>23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6C3407">
        <w:rPr>
          <w:rFonts w:ascii="Arial" w:hAnsi="Arial" w:cs="Arial"/>
          <w:bCs/>
          <w:sz w:val="24"/>
          <w:szCs w:val="24"/>
        </w:rPr>
        <w:t>agosto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6C3407">
        <w:rPr>
          <w:rFonts w:ascii="Arial" w:hAnsi="Arial" w:cs="Arial"/>
          <w:sz w:val="24"/>
          <w:szCs w:val="24"/>
        </w:rPr>
        <w:t>Minas Gerais, 30, Vila Brasil.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6C340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9</w:t>
      </w:r>
      <w:r w:rsidR="00F02A5C">
        <w:rPr>
          <w:rFonts w:ascii="Arial" w:hAnsi="Arial" w:cs="Arial"/>
        </w:rPr>
        <w:t xml:space="preserve">2 anos, vindo a falecer no dia </w:t>
      </w:r>
      <w:r>
        <w:rPr>
          <w:rFonts w:ascii="Arial" w:hAnsi="Arial" w:cs="Arial"/>
        </w:rPr>
        <w:t>23 de agosto</w:t>
      </w:r>
      <w:r w:rsidR="00F02A5C">
        <w:rPr>
          <w:rFonts w:ascii="Arial" w:hAnsi="Arial" w:cs="Arial"/>
        </w:rPr>
        <w:t xml:space="preserve"> do corrente. </w:t>
      </w:r>
      <w:r>
        <w:rPr>
          <w:rFonts w:ascii="Arial" w:hAnsi="Arial" w:cs="Arial"/>
        </w:rPr>
        <w:t>Era viúva do Sr. João Martines</w:t>
      </w:r>
      <w:r w:rsidR="00F02A5C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deixa inconsolável a filha Renata, parentes e amigos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6C340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6C3407">
        <w:rPr>
          <w:rFonts w:ascii="Arial" w:hAnsi="Arial" w:cs="Arial"/>
          <w:sz w:val="24"/>
          <w:szCs w:val="24"/>
        </w:rPr>
        <w:t>nário “Dr. Tancredo Neves”, em 24 de 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6C3407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C3407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CE7" w:rsidRDefault="00662CE7">
      <w:r>
        <w:separator/>
      </w:r>
    </w:p>
  </w:endnote>
  <w:endnote w:type="continuationSeparator" w:id="0">
    <w:p w:rsidR="00662CE7" w:rsidRDefault="0066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CE7" w:rsidRDefault="00662CE7">
      <w:r>
        <w:separator/>
      </w:r>
    </w:p>
  </w:footnote>
  <w:footnote w:type="continuationSeparator" w:id="0">
    <w:p w:rsidR="00662CE7" w:rsidRDefault="00662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34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C340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C340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d1c2404f924f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62CE7"/>
    <w:rsid w:val="006C3407"/>
    <w:rsid w:val="00705ABB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2647c00-26bf-4d7e-8af4-d18e45d779d1.png" Id="R0399b4c711ee40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2647c00-26bf-4d7e-8af4-d18e45d779d1.png" Id="R22d1c2404f924f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2018-08-24T11:33:00Z</dcterms:created>
  <dcterms:modified xsi:type="dcterms:W3CDTF">2018-08-24T11:33:00Z</dcterms:modified>
</cp:coreProperties>
</file>