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852" w:rsidRDefault="00FF3852" w:rsidP="00FF3852">
      <w:pPr>
        <w:pStyle w:val="Ttulo"/>
        <w:rPr>
          <w:rFonts w:ascii="Arial" w:hAnsi="Arial" w:cs="Arial"/>
        </w:rPr>
      </w:pPr>
      <w:r>
        <w:rPr>
          <w:rFonts w:ascii="Arial" w:hAnsi="Arial" w:cs="Arial"/>
        </w:rPr>
        <w:t xml:space="preserve">REQUERIMENTO Nº </w:t>
      </w:r>
      <w:proofErr w:type="gramStart"/>
      <w:proofErr w:type="gramEnd"/>
      <w:r>
        <w:rPr>
          <w:rFonts w:ascii="Arial" w:hAnsi="Arial" w:cs="Arial"/>
        </w:rPr>
        <w:t>1095</w:t>
      </w:r>
      <w:r>
        <w:rPr>
          <w:rFonts w:ascii="Arial" w:hAnsi="Arial" w:cs="Arial"/>
        </w:rPr>
        <w:t>/</w:t>
      </w:r>
      <w:r>
        <w:rPr>
          <w:rFonts w:ascii="Arial" w:hAnsi="Arial" w:cs="Arial"/>
        </w:rPr>
        <w:t>2018</w:t>
      </w:r>
    </w:p>
    <w:p w:rsidR="00FF3852" w:rsidRDefault="00FF3852" w:rsidP="00FF3852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1343A8" w:rsidRDefault="001343A8" w:rsidP="001343A8">
      <w:pPr>
        <w:autoSpaceDE w:val="0"/>
        <w:autoSpaceDN w:val="0"/>
        <w:adjustRightInd w:val="0"/>
        <w:ind w:left="45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Requer informações acerca da mudança de local de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 xml:space="preserve">uma academia ao ar livre no Parque das Nascentes, no bairro Jardim das Orquídeas, no Município de Santa Bárbara d’Oeste. </w:t>
      </w:r>
    </w:p>
    <w:p w:rsidR="001343A8" w:rsidRDefault="001343A8" w:rsidP="001343A8">
      <w:pPr>
        <w:autoSpaceDE w:val="0"/>
        <w:autoSpaceDN w:val="0"/>
        <w:adjustRightInd w:val="0"/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Senhor Presidente,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Senhores Vereadores, 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 esta vereadora foi procurada por moradores do bairro, solicitando a mudança de local da academia ao ar livre que está instalada no Parque das Nascentes, no bairro Jardim das Orquídeas;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CONSIDERANDO que foi feita uma moção nº 274/2017 em 22 de março de 2017 solicitando essa mudança;</w:t>
      </w:r>
      <w:r w:rsidR="00D25BAA">
        <w:rPr>
          <w:rFonts w:ascii="Arial" w:hAnsi="Arial" w:cs="Arial"/>
          <w:sz w:val="24"/>
          <w:szCs w:val="24"/>
        </w:rPr>
        <w:t xml:space="preserve"> 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 a academia acaba ficando isolada e se removida e colocada num local mais plano e próximo da rua, certamente será utilizada com mais frequência, facilitando o uso pelas senhoras, meninas e crianças, pois o local onde ela se encontra hoje é de difícil acesso e inseguro.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Além disso, o local é frequentado por pessoas usuárias de drogas que acabam depredando os aparelhos da academia, com a mudança, os aparelhos ficarão visíveis e dificultará sobremaneira a depredação;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CONSIDERANDO que a Constituição Federal diz em seu artigo 217, inciso IV, §3º O Poder Público incentivará o lazer, como forma de promoção social;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CONSIDERANDO que a - Lei Orgânica do - diz em seu Capítulo IX, artigo 257 – O Município proporcionará meios de lazer sadio e </w:t>
      </w:r>
      <w:proofErr w:type="gramStart"/>
      <w:r>
        <w:rPr>
          <w:rFonts w:ascii="Arial" w:hAnsi="Arial" w:cs="Arial"/>
          <w:sz w:val="24"/>
          <w:szCs w:val="24"/>
        </w:rPr>
        <w:t>construtivo `a</w:t>
      </w:r>
      <w:proofErr w:type="gramEnd"/>
      <w:r>
        <w:rPr>
          <w:rFonts w:ascii="Arial" w:hAnsi="Arial" w:cs="Arial"/>
          <w:sz w:val="24"/>
          <w:szCs w:val="24"/>
        </w:rPr>
        <w:t xml:space="preserve"> comunidade, mediante: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 – </w:t>
      </w:r>
      <w:proofErr w:type="gramStart"/>
      <w:r>
        <w:rPr>
          <w:rFonts w:ascii="Arial" w:hAnsi="Arial" w:cs="Arial"/>
          <w:sz w:val="24"/>
          <w:szCs w:val="24"/>
        </w:rPr>
        <w:t>reserva</w:t>
      </w:r>
      <w:proofErr w:type="gramEnd"/>
      <w:r>
        <w:rPr>
          <w:rFonts w:ascii="Arial" w:hAnsi="Arial" w:cs="Arial"/>
          <w:sz w:val="24"/>
          <w:szCs w:val="24"/>
        </w:rPr>
        <w:t xml:space="preserve"> de espaços verdes ou livres, em forma de parques, bosques, jardins, como base física de recreação urbana;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 – instalação de parques infantis, centros de juventude e edifícios de convivência social;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III –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 xml:space="preserve">aproveitamento e adaptação de rios, vales, colinas, lagos, matas e outros recursos naturais como locais de passeio.; 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REQUEIRO que, nos termos do Art. 10, Inciso X, da Lei Orgânica do município de Santa Bárbara d’Oeste, combinado com o Art. 63, Inciso IX, do </w:t>
      </w:r>
      <w:r>
        <w:rPr>
          <w:rFonts w:ascii="Arial" w:hAnsi="Arial" w:cs="Arial"/>
          <w:sz w:val="24"/>
          <w:szCs w:val="24"/>
        </w:rPr>
        <w:lastRenderedPageBreak/>
        <w:t xml:space="preserve">mesmo diploma legal, seja oficiado </w:t>
      </w:r>
      <w:proofErr w:type="gramStart"/>
      <w:r>
        <w:rPr>
          <w:rFonts w:ascii="Arial" w:hAnsi="Arial" w:cs="Arial"/>
          <w:sz w:val="24"/>
          <w:szCs w:val="24"/>
        </w:rPr>
        <w:t>o Excelentíssimo</w:t>
      </w:r>
      <w:proofErr w:type="gramEnd"/>
      <w:r>
        <w:rPr>
          <w:rFonts w:ascii="Arial" w:hAnsi="Arial" w:cs="Arial"/>
          <w:sz w:val="24"/>
          <w:szCs w:val="24"/>
        </w:rPr>
        <w:t xml:space="preserve"> Senhor Prefeito Municipal para que encaminhe a esta Casa de Leis as seguintes informações: 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1º)</w:t>
      </w:r>
      <w:proofErr w:type="gramEnd"/>
      <w:r>
        <w:rPr>
          <w:rFonts w:ascii="Arial" w:hAnsi="Arial" w:cs="Arial"/>
          <w:sz w:val="24"/>
          <w:szCs w:val="24"/>
        </w:rPr>
        <w:t xml:space="preserve"> O que está impedindo que a mudança de lugar da academia seja feita?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2º)</w:t>
      </w:r>
      <w:proofErr w:type="gramEnd"/>
      <w:r>
        <w:rPr>
          <w:rFonts w:ascii="Arial" w:hAnsi="Arial" w:cs="Arial"/>
          <w:sz w:val="24"/>
          <w:szCs w:val="24"/>
        </w:rPr>
        <w:t xml:space="preserve"> A mudança da Academia será feita? Se a resposta for positiva, Qual a Previsão de tempo, data, para que ocorra essa mudança?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3º)</w:t>
      </w:r>
      <w:proofErr w:type="gramEnd"/>
      <w:r>
        <w:rPr>
          <w:rFonts w:ascii="Arial" w:hAnsi="Arial" w:cs="Arial"/>
          <w:sz w:val="24"/>
          <w:szCs w:val="24"/>
        </w:rPr>
        <w:t xml:space="preserve"> Outras informações que julgar pertinentes.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Justificativa:</w:t>
      </w:r>
    </w:p>
    <w:p w:rsidR="001343A8" w:rsidRDefault="001343A8" w:rsidP="001343A8">
      <w:pPr>
        <w:autoSpaceDE w:val="0"/>
        <w:autoSpaceDN w:val="0"/>
        <w:adjustRightInd w:val="0"/>
        <w:ind w:firstLine="1440"/>
        <w:jc w:val="center"/>
        <w:rPr>
          <w:rFonts w:ascii="Arial" w:hAnsi="Arial" w:cs="Arial"/>
          <w:b/>
          <w:bCs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center"/>
        <w:rPr>
          <w:rFonts w:ascii="Arial" w:hAnsi="Arial" w:cs="Arial"/>
          <w:b/>
          <w:bCs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Esta vereadora foi procurada há um ano e cinco meses, por moradores próximos ao Parque das Nascentes, solicitando a mudança de local da academia ao ar livre que esta instalada, num local de difícil acesso e muito escondida, tornando o local inseguro, sendo que se a mudança acontecesse para um local mais plano e perto do parquinho das crianças, acabaria sendo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>mais utilizada e certamente não seria depredada, como ocorre atualmente. Pois a população que irá utilizá-la estaria ajudando a preservá-la.</w:t>
      </w:r>
    </w:p>
    <w:p w:rsidR="001343A8" w:rsidRDefault="001343A8" w:rsidP="001343A8">
      <w:pPr>
        <w:autoSpaceDE w:val="0"/>
        <w:autoSpaceDN w:val="0"/>
        <w:adjustRightInd w:val="0"/>
        <w:ind w:firstLine="1440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Plenário “Dr. Tancredo Neves”, em 16 de agosto de 2.018.</w:t>
      </w:r>
    </w:p>
    <w:p w:rsidR="001343A8" w:rsidRDefault="001343A8" w:rsidP="001343A8">
      <w:pPr>
        <w:autoSpaceDE w:val="0"/>
        <w:autoSpaceDN w:val="0"/>
        <w:adjustRightInd w:val="0"/>
        <w:ind w:firstLine="1440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ind w:firstLine="1440"/>
        <w:rPr>
          <w:rFonts w:ascii="Arial" w:hAnsi="Arial" w:cs="Arial"/>
          <w:sz w:val="24"/>
          <w:szCs w:val="24"/>
        </w:rPr>
      </w:pPr>
    </w:p>
    <w:p w:rsidR="001343A8" w:rsidRDefault="001343A8" w:rsidP="001343A8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Germina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Dottori</w:t>
      </w:r>
      <w:proofErr w:type="spellEnd"/>
    </w:p>
    <w:p w:rsidR="001343A8" w:rsidRDefault="001343A8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-Vereadora PV-</w:t>
      </w: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</w:p>
    <w:p w:rsidR="001C46D3" w:rsidRDefault="001C46D3" w:rsidP="001343A8">
      <w:pPr>
        <w:autoSpaceDE w:val="0"/>
        <w:autoSpaceDN w:val="0"/>
        <w:adjustRightInd w:val="0"/>
        <w:ind w:firstLine="12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25.2pt;height:318.9pt">
            <v:imagedata r:id="rId8" o:title="20180817_133314"/>
          </v:shape>
        </w:pict>
      </w:r>
      <w:bookmarkStart w:id="0" w:name="_GoBack"/>
      <w:bookmarkEnd w:id="0"/>
      <w:r>
        <w:rPr>
          <w:rFonts w:ascii="Arial" w:hAnsi="Arial" w:cs="Arial"/>
          <w:sz w:val="24"/>
          <w:szCs w:val="24"/>
        </w:rPr>
        <w:lastRenderedPageBreak/>
        <w:pict>
          <v:shape id="_x0000_i1026" type="#_x0000_t75" style="width:425.2pt;height:318.9pt">
            <v:imagedata r:id="rId9" o:title="20180817_133327"/>
          </v:shape>
        </w:pict>
      </w:r>
      <w:r>
        <w:rPr>
          <w:rFonts w:ascii="Arial" w:hAnsi="Arial" w:cs="Arial"/>
          <w:sz w:val="24"/>
          <w:szCs w:val="24"/>
        </w:rPr>
        <w:lastRenderedPageBreak/>
        <w:pict>
          <v:shape id="_x0000_i1025" type="#_x0000_t75" style="width:425.2pt;height:318.9pt">
            <v:imagedata r:id="rId10" o:title="20180817_133147"/>
          </v:shape>
        </w:pict>
      </w:r>
    </w:p>
    <w:sectPr w:rsidR="001C46D3" w:rsidSect="00D26CB3">
      <w:headerReference w:type="default" r:id="rId11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0897" w:rsidRDefault="00BC0897">
      <w:r>
        <w:separator/>
      </w:r>
    </w:p>
  </w:endnote>
  <w:endnote w:type="continuationSeparator" w:id="0">
    <w:p w:rsidR="00BC0897" w:rsidRDefault="00BC08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0897" w:rsidRDefault="00BC0897">
      <w:r>
        <w:separator/>
      </w:r>
    </w:p>
  </w:footnote>
  <w:footnote w:type="continuationSeparator" w:id="0">
    <w:p w:rsidR="00BC0897" w:rsidRDefault="00BC089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1343A8">
    <w:pPr>
      <w:pStyle w:val="Cabealho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599428E0" wp14:editId="23F108F2">
              <wp:simplePos x="0" y="0"/>
              <wp:positionH relativeFrom="column">
                <wp:posOffset>424180</wp:posOffset>
              </wp:positionH>
              <wp:positionV relativeFrom="paragraph">
                <wp:posOffset>250190</wp:posOffset>
              </wp:positionV>
              <wp:extent cx="5342890" cy="626745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42890" cy="62674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49057E" w:rsidRPr="00AE702A" w:rsidRDefault="0049057E" w:rsidP="001B478A">
                          <w:pPr>
                            <w:jc w:val="center"/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</w:pPr>
                          <w:r w:rsidRPr="00AE702A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>Câmara Municipal de Santa Bárbara</w:t>
                          </w:r>
                          <w:r w:rsidR="001B478A" w:rsidRPr="00AE702A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 xml:space="preserve"> D´Oeste</w:t>
                          </w:r>
                        </w:p>
                        <w:p w:rsidR="001B478A" w:rsidRPr="00D26CB3" w:rsidRDefault="001B478A" w:rsidP="001B478A">
                          <w:pPr>
                            <w:jc w:val="center"/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</w:pPr>
                          <w:r w:rsidRPr="00D26CB3"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t>“Palácio 15 de Junho”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33.4pt;margin-top:19.7pt;width:420.7pt;height:49.35pt;z-index:251657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" filled="f" strokecolor="white">
              <v:textbox style="mso-fit-shape-to-text:t">
                <w:txbxContent>
                  <w:p w:rsidR="0049057E" w:rsidRPr="00AE702A" w:rsidRDefault="0049057E" w:rsidP="001B478A">
                    <w:pPr>
                      <w:jc w:val="center"/>
                      <w:rPr>
                        <w:rFonts w:ascii="Arial" w:hAnsi="Arial" w:cs="Arial"/>
                        <w:sz w:val="40"/>
                        <w:szCs w:val="40"/>
                      </w:rPr>
                    </w:pPr>
                    <w:r w:rsidRPr="00AE702A">
                      <w:rPr>
                        <w:rFonts w:ascii="Arial" w:hAnsi="Arial" w:cs="Arial"/>
                        <w:sz w:val="40"/>
                        <w:szCs w:val="40"/>
                      </w:rPr>
                      <w:t>Câmara Municipal de Santa Bárbara</w:t>
                    </w:r>
                    <w:r w:rsidR="001B478A" w:rsidRPr="00AE702A">
                      <w:rPr>
                        <w:rFonts w:ascii="Arial" w:hAnsi="Arial" w:cs="Arial"/>
                        <w:sz w:val="40"/>
                        <w:szCs w:val="40"/>
                      </w:rPr>
                      <w:t xml:space="preserve"> D´Oeste</w:t>
                    </w:r>
                  </w:p>
                  <w:p w:rsidR="001B478A" w:rsidRPr="00D26CB3" w:rsidRDefault="001B478A" w:rsidP="001B478A">
                    <w:pPr>
                      <w:jc w:val="center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D26CB3">
                      <w:rPr>
                        <w:rFonts w:ascii="Arial" w:hAnsi="Arial" w:cs="Arial"/>
                        <w:sz w:val="32"/>
                        <w:szCs w:val="32"/>
                      </w:rPr>
                      <w:t>“Palácio 15 de Junho”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0F0F125" wp14:editId="66601259">
              <wp:simplePos x="0" y="0"/>
              <wp:positionH relativeFrom="column">
                <wp:posOffset>-767080</wp:posOffset>
              </wp:positionH>
              <wp:positionV relativeFrom="paragraph">
                <wp:posOffset>0</wp:posOffset>
              </wp:positionV>
              <wp:extent cx="1217930" cy="1245235"/>
              <wp:effectExtent l="0" t="0" r="0" b="0"/>
              <wp:wrapNone/>
              <wp:docPr id="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7930" cy="124523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AE702A" w:rsidRDefault="001343A8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7389370" wp14:editId="107CFFCA">
                                <wp:extent cx="1025525" cy="1144905"/>
                                <wp:effectExtent l="0" t="0" r="3175" b="0"/>
                                <wp:docPr id="3" name="Imagem 2" descr="brasao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brasao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025525" cy="114490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id="Text Box 4" o:spid="_x0000_s1027" type="#_x0000_t202" style="position:absolute;margin-left:-60.4pt;margin-top:0;width:95.9pt;height:98.05pt;z-index:25165824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" filled="f" strokecolor="white">
              <v:textbox style="mso-fit-shape-to-text:t">
                <w:txbxContent>
                  <w:p w:rsidR="00AE702A" w:rsidRDefault="001343A8">
                    <w:r>
                      <w:rPr>
                        <w:noProof/>
                      </w:rPr>
                      <w:drawing>
                        <wp:inline distT="0" distB="0" distL="0" distR="0">
                          <wp:extent cx="1025525" cy="1144905"/>
                          <wp:effectExtent l="0" t="0" r="3175" b="0"/>
                          <wp:docPr id="3" name="Imagem 2" descr="brasao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 descr="brasao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5525" cy="11449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>
    <w:pPr/>
    <w:r xmlns:w="http://schemas.openxmlformats.org/wordprocessingml/2006/main">
      <drawing xmlns="http://schemas.openxmlformats.org/wordprocessingml/2006/main">
        <wp:anchor distT="0" distB="0" distL="114300" distR="114300" simplePos="0" relativeHeight="251658240" behindDoc="0" locked="0" layoutInCell="1" allowOverlap="1">
          <wp:simplePos x="0" y="0"/>
          <wp:positionH relativeFrom="page">
            <wp:align>right</wp:align>
          </wp:positionH>
          <wp:positionV relativeFrom="page">
            <wp:align>center</wp:align>
          </wp:positionV>
          <wp:extent cx="381040" cy="3019742"/>
          <wp:effectExtent l="0" t="0" r="0" b="0"/>
          <wp:wrapNone/>
          <wp:docPr id="1" name="Sino.Siscam.Desktop.Carimbo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ino.Siscam.Desktop.Carimbo"/>
                  <pic:cNvPicPr/>
                </pic:nvPicPr>
                <pic:blipFill>
                  <a:blip xmlns:r="http://schemas.openxmlformats.org/officeDocument/2006/relationships" r:embed="R4d7f6e36d63d48e0"/>
                  <a:stretch>
                    <a:fillRect/>
                  </a:stretch>
                </pic:blipFill>
                <pic:spPr>
                  <a:xfrm>
                    <a:off x="0" y="0"/>
                    <a:ext cx="381040" cy="3019742"/>
                  </a:xfrm>
                  <a:prstGeom prst="rect">
                    <a:avLst/>
                  </a:prstGeom>
                </pic:spPr>
              </pic:pic>
            </a:graphicData>
          </a:graphic>
        </wp:anchor>
      </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96D"/>
    <w:rsid w:val="00017A84"/>
    <w:rsid w:val="001343A8"/>
    <w:rsid w:val="001B478A"/>
    <w:rsid w:val="001C46D3"/>
    <w:rsid w:val="001D1394"/>
    <w:rsid w:val="0033648A"/>
    <w:rsid w:val="00373483"/>
    <w:rsid w:val="003D3AA8"/>
    <w:rsid w:val="00454EAC"/>
    <w:rsid w:val="0049057E"/>
    <w:rsid w:val="004A16FD"/>
    <w:rsid w:val="004B57DB"/>
    <w:rsid w:val="004C67DE"/>
    <w:rsid w:val="00705ABB"/>
    <w:rsid w:val="00794C4F"/>
    <w:rsid w:val="007B1241"/>
    <w:rsid w:val="009F196D"/>
    <w:rsid w:val="00A71CAF"/>
    <w:rsid w:val="00A9035B"/>
    <w:rsid w:val="00AE702A"/>
    <w:rsid w:val="00BC0897"/>
    <w:rsid w:val="00CD613B"/>
    <w:rsid w:val="00CF7F49"/>
    <w:rsid w:val="00D11678"/>
    <w:rsid w:val="00D25BAA"/>
    <w:rsid w:val="00D26CB3"/>
    <w:rsid w:val="00D43905"/>
    <w:rsid w:val="00E67581"/>
    <w:rsid w:val="00E903BB"/>
    <w:rsid w:val="00EB7D7D"/>
    <w:rsid w:val="00EE7983"/>
    <w:rsid w:val="00F16623"/>
    <w:rsid w:val="00FF3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FF3852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FF3852"/>
    <w:rPr>
      <w:rFonts w:ascii="Bookman Old Style" w:hAnsi="Bookman Old Style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FF3852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FF3852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81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jpeg" Id="rId8" /><Relationship Type="http://schemas.openxmlformats.org/officeDocument/2006/relationships/theme" Target="theme/theme1.xml" Id="rId13" /><Relationship Type="http://schemas.microsoft.com/office/2007/relationships/stylesWithEffects" Target="stylesWithEffects.xml" Id="rId3" /><Relationship Type="http://schemas.openxmlformats.org/officeDocument/2006/relationships/endnotes" Target="endnotes.xml" Id="rId7" /><Relationship Type="http://schemas.openxmlformats.org/officeDocument/2006/relationships/fontTable" Target="fontTable.xml" Id="rId12" /><Relationship Type="http://schemas.openxmlformats.org/officeDocument/2006/relationships/styles" Target="styles.xml" Id="rId2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eader" Target="header1.xml" Id="rId11" /><Relationship Type="http://schemas.openxmlformats.org/officeDocument/2006/relationships/webSettings" Target="webSettings.xml" Id="rId5" /><Relationship Type="http://schemas.openxmlformats.org/officeDocument/2006/relationships/image" Target="media/image3.jpeg" Id="rId10" /><Relationship Type="http://schemas.openxmlformats.org/officeDocument/2006/relationships/settings" Target="settings.xml" Id="rId4" /><Relationship Type="http://schemas.openxmlformats.org/officeDocument/2006/relationships/image" Target="media/image2.jpeg" Id="rId9" /><Relationship Type="http://schemas.openxmlformats.org/officeDocument/2006/relationships/image" Target="/word/media/4d4d28f8-da31-4477-b7a1-793394a9d223.png" Id="R0648c88d4a204ed3" /></Relationships>
</file>

<file path=word/_rels/header1.xml.rels>&#65279;<?xml version="1.0" encoding="utf-8"?><Relationships xmlns="http://schemas.openxmlformats.org/package/2006/relationships"><Relationship Type="http://schemas.openxmlformats.org/officeDocument/2006/relationships/image" Target="media/image10.jpeg" Id="rId2" /><Relationship Type="http://schemas.openxmlformats.org/officeDocument/2006/relationships/image" Target="media/image4.jpeg" Id="rId1" /><Relationship Type="http://schemas.openxmlformats.org/officeDocument/2006/relationships/image" Target="/word/media/4d4d28f8-da31-4477-b7a1-793394a9d223.png" Id="R4d7f6e36d63d48e0" 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E0A0A1-071B-4DD0-8C79-A8F1A96ABF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445</Words>
  <Characters>2404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2844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===</dc:creator>
  <cp:lastModifiedBy>Marcia Madalena Vicente Lardera</cp:lastModifiedBy>
  <cp:revision>2</cp:revision>
  <cp:lastPrinted>2013-01-24T12:50:00Z</cp:lastPrinted>
  <dcterms:created xsi:type="dcterms:W3CDTF">2018-08-17T17:48:00Z</dcterms:created>
  <dcterms:modified xsi:type="dcterms:W3CDTF">2018-08-17T17:48:00Z</dcterms:modified>
</cp:coreProperties>
</file>