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C3B" w:rsidRDefault="004C47E4" w:rsidP="00FF4C2E">
      <w:pPr>
        <w:spacing w:before="240"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15349">
        <w:rPr>
          <w:rFonts w:ascii="Arial" w:hAnsi="Arial" w:cs="Arial"/>
          <w:sz w:val="24"/>
          <w:szCs w:val="24"/>
        </w:rPr>
        <w:t xml:space="preserve">proceda ao conserto de buraco </w:t>
      </w:r>
      <w:r w:rsidR="00EB7DB9">
        <w:rPr>
          <w:rFonts w:ascii="Arial" w:hAnsi="Arial" w:cs="Arial"/>
          <w:sz w:val="24"/>
          <w:szCs w:val="24"/>
        </w:rPr>
        <w:t>na Rua Padre Vitório Freguglia defronte o nº 30 no Conjunto Habitacional Roberto Romano. (Foto anexa).</w:t>
      </w:r>
    </w:p>
    <w:p w:rsidR="00333B43" w:rsidRDefault="00333B43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F4C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F4C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33B43" w:rsidRDefault="00A35AE9" w:rsidP="00FF4C2E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293133">
        <w:rPr>
          <w:rFonts w:ascii="Arial" w:hAnsi="Arial" w:cs="Arial"/>
          <w:sz w:val="24"/>
          <w:szCs w:val="24"/>
        </w:rPr>
        <w:t xml:space="preserve"> proceda ao conserto de buraco </w:t>
      </w:r>
      <w:r w:rsidR="00EB7DB9">
        <w:rPr>
          <w:rFonts w:ascii="Arial" w:hAnsi="Arial" w:cs="Arial"/>
          <w:sz w:val="24"/>
          <w:szCs w:val="24"/>
        </w:rPr>
        <w:t xml:space="preserve">na Rua Padre Vitório Freguglia defronte o nº 30 no </w:t>
      </w:r>
      <w:bookmarkStart w:id="0" w:name="_GoBack"/>
      <w:bookmarkEnd w:id="0"/>
      <w:r w:rsidR="00EB7DB9">
        <w:rPr>
          <w:rFonts w:ascii="Arial" w:hAnsi="Arial" w:cs="Arial"/>
          <w:sz w:val="24"/>
          <w:szCs w:val="24"/>
        </w:rPr>
        <w:t>Conjunto Habitacional Roberto Romano.</w:t>
      </w:r>
    </w:p>
    <w:p w:rsidR="00FF4C2E" w:rsidRDefault="00FF4C2E" w:rsidP="00FF4C2E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FF4C2E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FF4C2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FF4C2E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FF4C2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93133">
        <w:rPr>
          <w:rFonts w:ascii="Arial" w:hAnsi="Arial" w:cs="Arial"/>
          <w:sz w:val="24"/>
          <w:szCs w:val="24"/>
        </w:rPr>
        <w:t>por munícipes</w:t>
      </w:r>
      <w:r w:rsidR="000505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 xml:space="preserve">, </w:t>
      </w:r>
      <w:r w:rsidR="00050529">
        <w:rPr>
          <w:rFonts w:ascii="Arial" w:hAnsi="Arial" w:cs="Arial"/>
          <w:sz w:val="24"/>
          <w:szCs w:val="24"/>
        </w:rPr>
        <w:t xml:space="preserve">pois </w:t>
      </w:r>
      <w:r w:rsidR="00333B43">
        <w:rPr>
          <w:rFonts w:ascii="Arial" w:hAnsi="Arial" w:cs="Arial"/>
          <w:sz w:val="24"/>
          <w:szCs w:val="24"/>
        </w:rPr>
        <w:t>segundo el</w:t>
      </w:r>
      <w:r w:rsidR="00293133">
        <w:rPr>
          <w:rFonts w:ascii="Arial" w:hAnsi="Arial" w:cs="Arial"/>
          <w:sz w:val="24"/>
          <w:szCs w:val="24"/>
        </w:rPr>
        <w:t>es</w:t>
      </w:r>
      <w:r w:rsidR="00333B43">
        <w:rPr>
          <w:rFonts w:ascii="Arial" w:hAnsi="Arial" w:cs="Arial"/>
          <w:sz w:val="24"/>
          <w:szCs w:val="24"/>
        </w:rPr>
        <w:t xml:space="preserve"> </w:t>
      </w:r>
      <w:r w:rsidR="00293133">
        <w:rPr>
          <w:rFonts w:ascii="Arial" w:hAnsi="Arial" w:cs="Arial"/>
          <w:sz w:val="24"/>
          <w:szCs w:val="24"/>
        </w:rPr>
        <w:t>o referido buraco está causando transtornos e riscos de acidentes.</w:t>
      </w:r>
    </w:p>
    <w:p w:rsidR="0017309B" w:rsidRDefault="0017309B" w:rsidP="00FF4C2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7309B" w:rsidRPr="0017309B" w:rsidRDefault="0017309B" w:rsidP="00FF4C2E">
      <w:pPr>
        <w:spacing w:line="276" w:lineRule="auto"/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222D82" w:rsidRDefault="00222D82" w:rsidP="00FF4C2E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FF4C2E">
      <w:pPr>
        <w:spacing w:line="276" w:lineRule="auto"/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F4C2E">
      <w:pPr>
        <w:spacing w:line="276" w:lineRule="auto"/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EB7DB9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FF4C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FF4C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FF4C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FF4C2E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4C2E">
        <w:rPr>
          <w:rFonts w:ascii="Arial" w:hAnsi="Arial" w:cs="Arial"/>
          <w:sz w:val="24"/>
          <w:szCs w:val="24"/>
        </w:rPr>
        <w:t>-</w:t>
      </w:r>
    </w:p>
    <w:p w:rsidR="00EB7DB9" w:rsidRDefault="00FF4C2E" w:rsidP="00EB7DB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037500" cy="5400000"/>
            <wp:effectExtent l="0" t="0" r="0" b="0"/>
            <wp:docPr id="3" name="Imagem 3" descr="C:\Users\jfornasari\Downloads\IMG-20180816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816-WA00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2E" w:rsidRDefault="00FF4C2E" w:rsidP="00EB7DB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4C2E" w:rsidRDefault="00FF4C2E" w:rsidP="00EB7DB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na Rua Padre Vitório Freguglia defronte o nº 30 no Conjunto Habitacional Roberto Romano.</w:t>
      </w:r>
    </w:p>
    <w:sectPr w:rsidR="00FF4C2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6F2004" wp14:editId="262C08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5D67E6" wp14:editId="546792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66FDCD" wp14:editId="1F235C3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aedb6997704b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29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309B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313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3B43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42C3B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349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0D9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B7DB9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0c34f98-3c96-4e8b-a941-fcb2df4969ae.png" Id="Rf35760eac69c43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0c34f98-3c96-4e8b-a941-fcb2df4969ae.png" Id="Ra7aedb6997704b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A974-5FA9-4F0B-8377-86461ADB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2</Pages>
  <Words>139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2018-08-17T10:54:00Z</dcterms:modified>
</cp:coreProperties>
</file>