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>proceda a troca de</w:t>
      </w:r>
      <w:r w:rsidR="0093495E">
        <w:rPr>
          <w:rFonts w:ascii="Arial" w:hAnsi="Arial" w:cs="Arial"/>
          <w:sz w:val="24"/>
          <w:szCs w:val="24"/>
        </w:rPr>
        <w:t xml:space="preserve"> aproximadamente </w:t>
      </w:r>
      <w:proofErr w:type="gramStart"/>
      <w:r w:rsidR="0093495E">
        <w:rPr>
          <w:rFonts w:ascii="Arial" w:hAnsi="Arial" w:cs="Arial"/>
          <w:sz w:val="24"/>
          <w:szCs w:val="24"/>
        </w:rPr>
        <w:t>6</w:t>
      </w:r>
      <w:proofErr w:type="gramEnd"/>
      <w:r w:rsidR="0093495E">
        <w:rPr>
          <w:rFonts w:ascii="Arial" w:hAnsi="Arial" w:cs="Arial"/>
          <w:sz w:val="24"/>
          <w:szCs w:val="24"/>
        </w:rPr>
        <w:t xml:space="preserve"> </w:t>
      </w:r>
      <w:r w:rsidR="00E53AC5">
        <w:rPr>
          <w:rFonts w:ascii="Arial" w:hAnsi="Arial" w:cs="Arial"/>
          <w:sz w:val="24"/>
          <w:szCs w:val="24"/>
        </w:rPr>
        <w:t xml:space="preserve"> lâmpada</w:t>
      </w:r>
      <w:r w:rsidR="0093495E">
        <w:rPr>
          <w:rFonts w:ascii="Arial" w:hAnsi="Arial" w:cs="Arial"/>
          <w:sz w:val="24"/>
          <w:szCs w:val="24"/>
        </w:rPr>
        <w:t>s</w:t>
      </w:r>
      <w:r w:rsidR="00F3593A">
        <w:rPr>
          <w:rFonts w:ascii="Arial" w:hAnsi="Arial" w:cs="Arial"/>
          <w:sz w:val="24"/>
          <w:szCs w:val="24"/>
        </w:rPr>
        <w:t xml:space="preserve"> </w:t>
      </w:r>
      <w:r w:rsidR="00E53AC5">
        <w:rPr>
          <w:rFonts w:ascii="Arial" w:hAnsi="Arial" w:cs="Arial"/>
          <w:sz w:val="24"/>
          <w:szCs w:val="24"/>
        </w:rPr>
        <w:t>na</w:t>
      </w:r>
      <w:r w:rsidR="0093495E">
        <w:rPr>
          <w:rFonts w:ascii="Arial" w:hAnsi="Arial" w:cs="Arial"/>
          <w:sz w:val="24"/>
          <w:szCs w:val="24"/>
        </w:rPr>
        <w:t xml:space="preserve"> extensão da </w:t>
      </w:r>
      <w:r w:rsidR="002C1E04">
        <w:rPr>
          <w:rFonts w:ascii="Arial" w:hAnsi="Arial" w:cs="Arial"/>
          <w:sz w:val="24"/>
          <w:szCs w:val="24"/>
        </w:rPr>
        <w:t>Rua</w:t>
      </w:r>
      <w:r w:rsidR="0093495E">
        <w:rPr>
          <w:rFonts w:ascii="Arial" w:hAnsi="Arial" w:cs="Arial"/>
          <w:sz w:val="24"/>
          <w:szCs w:val="24"/>
        </w:rPr>
        <w:t xml:space="preserve">  Cândido</w:t>
      </w:r>
      <w:r w:rsidR="002C1E04">
        <w:rPr>
          <w:rFonts w:ascii="Arial" w:hAnsi="Arial" w:cs="Arial"/>
          <w:sz w:val="24"/>
          <w:szCs w:val="24"/>
        </w:rPr>
        <w:t xml:space="preserve"> Antônio</w:t>
      </w:r>
      <w:r w:rsidR="0093495E">
        <w:rPr>
          <w:rFonts w:ascii="Arial" w:hAnsi="Arial" w:cs="Arial"/>
          <w:sz w:val="24"/>
          <w:szCs w:val="24"/>
        </w:rPr>
        <w:t xml:space="preserve"> Zanata</w:t>
      </w:r>
      <w:r w:rsidR="002C1E04">
        <w:rPr>
          <w:rFonts w:ascii="Arial" w:hAnsi="Arial" w:cs="Arial"/>
          <w:sz w:val="24"/>
          <w:szCs w:val="24"/>
        </w:rPr>
        <w:t xml:space="preserve"> no Glebas Califórnia</w:t>
      </w:r>
      <w:r w:rsidR="0093495E">
        <w:rPr>
          <w:rFonts w:ascii="Arial" w:hAnsi="Arial" w:cs="Arial"/>
          <w:sz w:val="24"/>
          <w:szCs w:val="24"/>
        </w:rPr>
        <w:t>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593A" w:rsidRDefault="00A35AE9" w:rsidP="00F359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troca de </w:t>
      </w:r>
      <w:r w:rsidR="002C1E04">
        <w:rPr>
          <w:rFonts w:ascii="Arial" w:hAnsi="Arial" w:cs="Arial"/>
          <w:sz w:val="24"/>
          <w:szCs w:val="24"/>
        </w:rPr>
        <w:t xml:space="preserve">aproximadamente </w:t>
      </w:r>
      <w:proofErr w:type="gramStart"/>
      <w:r w:rsidR="002C1E04">
        <w:rPr>
          <w:rFonts w:ascii="Arial" w:hAnsi="Arial" w:cs="Arial"/>
          <w:sz w:val="24"/>
          <w:szCs w:val="24"/>
        </w:rPr>
        <w:t>6</w:t>
      </w:r>
      <w:proofErr w:type="gramEnd"/>
      <w:r w:rsidR="002C1E04">
        <w:rPr>
          <w:rFonts w:ascii="Arial" w:hAnsi="Arial" w:cs="Arial"/>
          <w:sz w:val="24"/>
          <w:szCs w:val="24"/>
        </w:rPr>
        <w:t xml:space="preserve">  lâmpadas na extensão da Rua  Cândido Antônio Zanata no Glebas </w:t>
      </w:r>
      <w:r w:rsidR="002C1E04">
        <w:rPr>
          <w:rFonts w:ascii="Arial" w:hAnsi="Arial" w:cs="Arial"/>
          <w:sz w:val="24"/>
          <w:szCs w:val="24"/>
        </w:rPr>
        <w:t>Califórnia</w:t>
      </w:r>
      <w:r w:rsidR="002C1E04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E53AC5">
        <w:rPr>
          <w:rFonts w:ascii="Arial" w:hAnsi="Arial" w:cs="Arial"/>
          <w:sz w:val="24"/>
          <w:szCs w:val="24"/>
        </w:rPr>
        <w:t>da forma que se encontra o local está escuro causando transtornos e insegurança</w:t>
      </w:r>
      <w:r w:rsidR="002C1E0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AC16C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24b9445e9241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E04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3495E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16CC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f0a04b-8f0e-4222-8479-49056849cdf7.png" Id="R1ebaf39bce6844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f0a04b-8f0e-4222-8479-49056849cdf7.png" Id="R8e24b9445e92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C17F-62B1-4354-BB87-C6033130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109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2018-08-16T19:35:00Z</dcterms:modified>
</cp:coreProperties>
</file>