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3980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0F572D">
        <w:rPr>
          <w:rFonts w:ascii="Arial" w:hAnsi="Arial" w:cs="Arial"/>
          <w:sz w:val="22"/>
          <w:szCs w:val="22"/>
        </w:rPr>
        <w:t>instalação de placa de trânsito PARE,</w:t>
      </w:r>
      <w:r w:rsidR="00D628F1">
        <w:rPr>
          <w:rFonts w:ascii="Arial" w:hAnsi="Arial" w:cs="Arial"/>
          <w:sz w:val="22"/>
          <w:szCs w:val="22"/>
        </w:rPr>
        <w:t xml:space="preserve"> no cruzamento da Rua João Silveira Rosa com a Rua José Alex de Barros, no bairro Jardim Paulista,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0F572D">
        <w:rPr>
          <w:rFonts w:ascii="Arial" w:hAnsi="Arial" w:cs="Arial"/>
          <w:bCs/>
          <w:sz w:val="22"/>
          <w:szCs w:val="22"/>
        </w:rPr>
        <w:t xml:space="preserve">haja </w:t>
      </w:r>
      <w:r w:rsidR="000F572D" w:rsidRPr="000F572D">
        <w:rPr>
          <w:rFonts w:ascii="Arial" w:hAnsi="Arial" w:cs="Arial"/>
          <w:bCs/>
          <w:sz w:val="22"/>
          <w:szCs w:val="22"/>
        </w:rPr>
        <w:t>instalação de placa de trânsito PARE, no cruzamento da Rua João Silveira Rosa com a Rua José Alex de Barros, no bairro Jardim Paulista,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DA01DC">
        <w:rPr>
          <w:rFonts w:ascii="Arial" w:hAnsi="Arial" w:cs="Arial"/>
          <w:sz w:val="22"/>
          <w:szCs w:val="22"/>
        </w:rPr>
        <w:t>moradores locais relatam que a tais ruas mencionadas acima</w:t>
      </w:r>
      <w:r w:rsidR="000F572D">
        <w:rPr>
          <w:rFonts w:ascii="Arial" w:hAnsi="Arial" w:cs="Arial"/>
          <w:sz w:val="22"/>
          <w:szCs w:val="22"/>
        </w:rPr>
        <w:t xml:space="preserve"> necessitam da instalação da placa acima indicada</w:t>
      </w:r>
      <w:r w:rsidR="00D628F1">
        <w:rPr>
          <w:rFonts w:ascii="Arial" w:hAnsi="Arial" w:cs="Arial"/>
          <w:sz w:val="22"/>
          <w:szCs w:val="22"/>
        </w:rPr>
        <w:t xml:space="preserve">, motivo pelo qual encaminhamos este documento ao Setor competente para possível atendimento, visando </w:t>
      </w:r>
      <w:r w:rsidR="000F572D">
        <w:rPr>
          <w:rFonts w:ascii="Arial" w:hAnsi="Arial" w:cs="Arial"/>
          <w:sz w:val="22"/>
          <w:szCs w:val="22"/>
        </w:rPr>
        <w:t>à</w:t>
      </w:r>
      <w:r w:rsidR="00D628F1">
        <w:rPr>
          <w:rFonts w:ascii="Arial" w:hAnsi="Arial" w:cs="Arial"/>
          <w:sz w:val="22"/>
          <w:szCs w:val="22"/>
        </w:rPr>
        <w:t xml:space="preserve"> melhora do trânsito local</w:t>
      </w:r>
      <w:r w:rsidR="00FE67BC">
        <w:rPr>
          <w:rFonts w:ascii="Arial" w:hAnsi="Arial" w:cs="Arial"/>
          <w:sz w:val="22"/>
          <w:szCs w:val="22"/>
        </w:rPr>
        <w:t>.</w:t>
      </w:r>
    </w:p>
    <w:p w:rsidR="00E827FE" w:rsidRPr="009C5D68" w:rsidRDefault="00E827FE" w:rsidP="00E827FE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D628F1">
        <w:rPr>
          <w:rFonts w:ascii="Arial" w:hAnsi="Arial" w:cs="Arial"/>
          <w:sz w:val="22"/>
          <w:szCs w:val="22"/>
        </w:rPr>
        <w:t>01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628F1">
        <w:rPr>
          <w:rFonts w:ascii="Arial" w:hAnsi="Arial" w:cs="Arial"/>
          <w:sz w:val="22"/>
          <w:szCs w:val="22"/>
        </w:rPr>
        <w:t>agosto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  <w:bookmarkStart w:id="0" w:name="_GoBack"/>
      <w:bookmarkEnd w:id="0"/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261a60d71e4a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0F572D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A01DC"/>
    <w:rsid w:val="00DA5449"/>
    <w:rsid w:val="00E827FE"/>
    <w:rsid w:val="00E903BB"/>
    <w:rsid w:val="00EB7D7D"/>
    <w:rsid w:val="00ED39E3"/>
    <w:rsid w:val="00EE7983"/>
    <w:rsid w:val="00F1662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48ba33-b69e-4dcc-89e1-b891841b4d24.png" Id="R1e4d39ca559544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48ba33-b69e-4dcc-89e1-b891841b4d24.png" Id="R2f261a60d71e4a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7</cp:revision>
  <cp:lastPrinted>2016-03-02T14:28:00Z</cp:lastPrinted>
  <dcterms:created xsi:type="dcterms:W3CDTF">2017-01-09T12:18:00Z</dcterms:created>
  <dcterms:modified xsi:type="dcterms:W3CDTF">2018-08-01T19:15:00Z</dcterms:modified>
</cp:coreProperties>
</file>