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636716">
        <w:rPr>
          <w:rFonts w:ascii="Arial" w:hAnsi="Arial" w:cs="Arial"/>
          <w:sz w:val="24"/>
          <w:szCs w:val="24"/>
        </w:rPr>
        <w:t>limpeza e higienização de viela no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636716">
        <w:rPr>
          <w:rFonts w:ascii="Arial" w:hAnsi="Arial" w:cs="Arial"/>
          <w:bCs/>
          <w:sz w:val="24"/>
          <w:szCs w:val="24"/>
        </w:rPr>
        <w:t>limpeza e higienização de viela localizada na Rua Euzébio Jorge da Silva, ao lado da residência de número 19, Residencial Furlan.</w:t>
      </w:r>
      <w:r w:rsidR="00636716">
        <w:rPr>
          <w:rFonts w:ascii="Arial" w:hAnsi="Arial" w:cs="Arial"/>
          <w:bCs/>
          <w:sz w:val="24"/>
          <w:szCs w:val="24"/>
        </w:rPr>
        <w:tab/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242087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636716">
        <w:rPr>
          <w:rFonts w:ascii="Arial" w:hAnsi="Arial" w:cs="Arial"/>
        </w:rPr>
        <w:t xml:space="preserve">próximos alegam que, a sujeira e o mato toma conta da referida Viela, que quando chove causa mau cheiro e atrai animais peçonhentos e pedem providencias. </w:t>
      </w:r>
      <w:bookmarkStart w:id="0" w:name="_GoBack"/>
      <w:bookmarkEnd w:id="0"/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03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57F" w:rsidRDefault="00DD157F">
      <w:r>
        <w:separator/>
      </w:r>
    </w:p>
  </w:endnote>
  <w:endnote w:type="continuationSeparator" w:id="0">
    <w:p w:rsidR="00DD157F" w:rsidRDefault="00D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57F" w:rsidRDefault="00DD157F">
      <w:r>
        <w:separator/>
      </w:r>
    </w:p>
  </w:footnote>
  <w:footnote w:type="continuationSeparator" w:id="0">
    <w:p w:rsidR="00DD157F" w:rsidRDefault="00D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f9720d625748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36716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157F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eae471-510d-4e9f-8840-08833091fe6a.png" Id="R5f342ccd08a448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eae471-510d-4e9f-8840-08833091fe6a.png" Id="R0df9720d625748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2018-08-03T16:46:00Z</dcterms:created>
  <dcterms:modified xsi:type="dcterms:W3CDTF">2018-08-03T16:46:00Z</dcterms:modified>
</cp:coreProperties>
</file>