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063C71">
        <w:rPr>
          <w:rFonts w:ascii="Arial" w:hAnsi="Arial" w:cs="Arial"/>
          <w:sz w:val="24"/>
          <w:szCs w:val="24"/>
        </w:rPr>
        <w:t>revitalização da camada asfáltica no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063C71">
        <w:rPr>
          <w:rFonts w:ascii="Arial" w:hAnsi="Arial" w:cs="Arial"/>
          <w:bCs/>
          <w:sz w:val="24"/>
          <w:szCs w:val="24"/>
        </w:rPr>
        <w:t>revitalização da camada asfáltica da Rua Blumenau, 373, Planalto do Sol</w:t>
      </w:r>
      <w:r w:rsidR="0034098A">
        <w:rPr>
          <w:rFonts w:ascii="Arial" w:hAnsi="Arial" w:cs="Arial"/>
          <w:bCs/>
          <w:sz w:val="24"/>
          <w:szCs w:val="24"/>
        </w:rPr>
        <w:t xml:space="preserve">. 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063C7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prejuízos financeiros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da camada asfáltica que, devido a quantidade de buracos provoca avarias em veículos.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C71">
        <w:rPr>
          <w:rFonts w:ascii="Arial" w:hAnsi="Arial" w:cs="Arial"/>
          <w:sz w:val="24"/>
          <w:szCs w:val="24"/>
        </w:rPr>
        <w:t>03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8F" w:rsidRDefault="00D00D8F">
      <w:r>
        <w:separator/>
      </w:r>
    </w:p>
  </w:endnote>
  <w:endnote w:type="continuationSeparator" w:id="0">
    <w:p w:rsidR="00D00D8F" w:rsidRDefault="00D0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8F" w:rsidRDefault="00D00D8F">
      <w:r>
        <w:separator/>
      </w:r>
    </w:p>
  </w:footnote>
  <w:footnote w:type="continuationSeparator" w:id="0">
    <w:p w:rsidR="00D00D8F" w:rsidRDefault="00D0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114fca67d74d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0D8F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d65176-a791-4d01-ad3b-b8dfb5cd6b6f.png" Id="R0d9c78ce07304b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d65176-a791-4d01-ad3b-b8dfb5cd6b6f.png" Id="R4d114fca67d74d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2018-08-03T16:31:00Z</dcterms:created>
  <dcterms:modified xsi:type="dcterms:W3CDTF">2018-08-03T16:31:00Z</dcterms:modified>
</cp:coreProperties>
</file>