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983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007A2E">
        <w:rPr>
          <w:rFonts w:ascii="Arial" w:hAnsi="Arial" w:cs="Arial"/>
          <w:b/>
        </w:rPr>
        <w:t>HENRIQUE ROSSI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007A2E">
        <w:rPr>
          <w:rFonts w:ascii="Arial" w:hAnsi="Arial" w:cs="Arial"/>
        </w:rPr>
        <w:t>Henrique Rossi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EE2E6C">
        <w:rPr>
          <w:rFonts w:ascii="Arial" w:hAnsi="Arial" w:cs="Arial"/>
          <w:bCs/>
        </w:rPr>
        <w:t>20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>de julh</w:t>
      </w:r>
      <w:r w:rsidR="00DD0C95">
        <w:rPr>
          <w:rFonts w:ascii="Arial" w:hAnsi="Arial" w:cs="Arial"/>
          <w:bCs/>
        </w:rPr>
        <w:t>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007A2E">
        <w:rPr>
          <w:rFonts w:ascii="Arial" w:hAnsi="Arial" w:cs="Arial"/>
          <w:b/>
        </w:rPr>
        <w:t>Limeira, 11, casa 16, São José, em Americana – SP.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007A2E">
        <w:rPr>
          <w:rFonts w:ascii="Arial" w:hAnsi="Arial" w:cs="Arial"/>
        </w:rPr>
        <w:t xml:space="preserve">Henrique Rossi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007A2E">
        <w:rPr>
          <w:rFonts w:ascii="Arial" w:hAnsi="Arial" w:cs="Arial"/>
        </w:rPr>
        <w:t>59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007A2E">
        <w:rPr>
          <w:rFonts w:ascii="Arial" w:hAnsi="Arial" w:cs="Arial"/>
        </w:rPr>
        <w:t>casado com Suely Ortega Peres Rossi e deixou a filha Beatriz</w:t>
      </w:r>
      <w:r w:rsidR="00EE2E6C">
        <w:rPr>
          <w:rFonts w:ascii="Arial" w:hAnsi="Arial" w:cs="Arial"/>
        </w:rPr>
        <w:t>.</w:t>
      </w:r>
      <w:r w:rsidR="00FF2687">
        <w:rPr>
          <w:rFonts w:ascii="Arial" w:hAnsi="Arial" w:cs="Arial"/>
        </w:rPr>
        <w:t xml:space="preserve"> </w:t>
      </w:r>
      <w:r w:rsidR="00007A2E">
        <w:rPr>
          <w:rFonts w:ascii="Arial" w:hAnsi="Arial" w:cs="Arial"/>
        </w:rPr>
        <w:t xml:space="preserve">Empresário, muito conhecido na cidade, Henrique foi um dos pioneiros na distribuição de gás de cozinha. Além de empresário do ramo de gás e venda de combustíveis, ele foi um grande esportista. Por muitos anos, dirigiu equipes amadoras e conquistou títulos do campeonato barbarense.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E2E6C">
        <w:rPr>
          <w:rFonts w:ascii="Arial" w:hAnsi="Arial" w:cs="Arial"/>
        </w:rPr>
        <w:t>20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5300FA">
        <w:rPr>
          <w:rFonts w:ascii="Arial" w:hAnsi="Arial" w:cs="Arial"/>
        </w:rPr>
        <w:t>julh</w:t>
      </w:r>
      <w:r w:rsidR="00DD0C95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007A2E" w:rsidRDefault="00007A2E" w:rsidP="00C571C1">
      <w:pPr>
        <w:jc w:val="center"/>
        <w:outlineLvl w:val="0"/>
        <w:rPr>
          <w:rFonts w:ascii="Arial" w:hAnsi="Arial" w:cs="Arial"/>
          <w:b/>
        </w:rPr>
      </w:pPr>
    </w:p>
    <w:sectPr w:rsidR="00007A2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6672d0c6744a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1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07A2E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1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80afaa8-ee05-424e-bcec-db900efc2d31.png" Id="Re894dfaea1cf41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80afaa8-ee05-424e-bcec-db900efc2d31.png" Id="R186672d0c6744a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804F-A9A3-4F62-8018-E491671D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2018-07-20T16:58:00Z</dcterms:created>
  <dcterms:modified xsi:type="dcterms:W3CDTF">2018-07-20T16:58:00Z</dcterms:modified>
</cp:coreProperties>
</file>