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B2C54">
        <w:rPr>
          <w:rFonts w:ascii="Arial" w:hAnsi="Arial" w:cs="Arial"/>
          <w:sz w:val="24"/>
          <w:szCs w:val="24"/>
        </w:rPr>
        <w:t xml:space="preserve">verifique a possibilidade de alterar de </w:t>
      </w:r>
      <w:proofErr w:type="gramStart"/>
      <w:r w:rsidR="002B2C54">
        <w:rPr>
          <w:rFonts w:ascii="Arial" w:hAnsi="Arial" w:cs="Arial"/>
          <w:sz w:val="24"/>
          <w:szCs w:val="24"/>
        </w:rPr>
        <w:t>2</w:t>
      </w:r>
      <w:proofErr w:type="gramEnd"/>
      <w:r w:rsidR="002B2C54">
        <w:rPr>
          <w:rFonts w:ascii="Arial" w:hAnsi="Arial" w:cs="Arial"/>
          <w:sz w:val="24"/>
          <w:szCs w:val="24"/>
        </w:rPr>
        <w:t xml:space="preserve"> para 5 o zoneamento da Rua Sabino Juvenal Sandoval no Jd. </w:t>
      </w:r>
      <w:r w:rsidR="005145F4">
        <w:rPr>
          <w:rFonts w:ascii="Arial" w:hAnsi="Arial" w:cs="Arial"/>
          <w:sz w:val="24"/>
          <w:szCs w:val="24"/>
        </w:rPr>
        <w:t>Beira Rio</w:t>
      </w:r>
      <w:r w:rsidR="002B2C54">
        <w:rPr>
          <w:rFonts w:ascii="Arial" w:hAnsi="Arial" w:cs="Arial"/>
          <w:sz w:val="24"/>
          <w:szCs w:val="24"/>
        </w:rPr>
        <w:t>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2C54" w:rsidRDefault="00A35AE9" w:rsidP="002B2C5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B2C54">
        <w:rPr>
          <w:rFonts w:ascii="Arial" w:hAnsi="Arial" w:cs="Arial"/>
          <w:sz w:val="24"/>
          <w:szCs w:val="24"/>
        </w:rPr>
        <w:t xml:space="preserve">verifique a possibilidade de alterar de </w:t>
      </w:r>
      <w:proofErr w:type="gramStart"/>
      <w:r w:rsidR="002B2C54">
        <w:rPr>
          <w:rFonts w:ascii="Arial" w:hAnsi="Arial" w:cs="Arial"/>
          <w:sz w:val="24"/>
          <w:szCs w:val="24"/>
        </w:rPr>
        <w:t>2</w:t>
      </w:r>
      <w:proofErr w:type="gramEnd"/>
      <w:r w:rsidR="002B2C54">
        <w:rPr>
          <w:rFonts w:ascii="Arial" w:hAnsi="Arial" w:cs="Arial"/>
          <w:sz w:val="24"/>
          <w:szCs w:val="24"/>
        </w:rPr>
        <w:t xml:space="preserve"> para 5 o zoneamento da Rua Sabino Juvenal Sandoval no Jd. </w:t>
      </w:r>
      <w:r w:rsidR="005145F4">
        <w:rPr>
          <w:rFonts w:ascii="Arial" w:hAnsi="Arial" w:cs="Arial"/>
          <w:sz w:val="24"/>
          <w:szCs w:val="24"/>
        </w:rPr>
        <w:t>Beira Rio</w:t>
      </w:r>
      <w:r w:rsidR="002B2C54">
        <w:rPr>
          <w:rFonts w:ascii="Arial" w:hAnsi="Arial" w:cs="Arial"/>
          <w:sz w:val="24"/>
          <w:szCs w:val="24"/>
        </w:rPr>
        <w:t>.</w:t>
      </w:r>
    </w:p>
    <w:p w:rsidR="00BB0BCF" w:rsidRDefault="00BB0BCF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Pr="007D06FE" w:rsidRDefault="00AE7E34" w:rsidP="007D06F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01433E">
        <w:rPr>
          <w:rFonts w:ascii="Arial" w:hAnsi="Arial" w:cs="Arial"/>
          <w:sz w:val="24"/>
          <w:szCs w:val="24"/>
        </w:rPr>
        <w:t>munícipes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 xml:space="preserve">solicitando essa providencia, pois, </w:t>
      </w:r>
      <w:r w:rsidR="007D06FE">
        <w:rPr>
          <w:rFonts w:ascii="Arial" w:hAnsi="Arial" w:cs="Arial"/>
          <w:sz w:val="24"/>
          <w:szCs w:val="24"/>
        </w:rPr>
        <w:t xml:space="preserve">segundo eles </w:t>
      </w:r>
      <w:r w:rsidR="007D06FE" w:rsidRPr="007D06FE">
        <w:rPr>
          <w:rFonts w:ascii="Arial" w:hAnsi="Arial" w:cs="Arial"/>
          <w:sz w:val="24"/>
          <w:szCs w:val="24"/>
        </w:rPr>
        <w:t>a</w:t>
      </w:r>
      <w:r w:rsidR="007D06FE" w:rsidRPr="007D06FE">
        <w:rPr>
          <w:rFonts w:ascii="Arial Black" w:hAnsi="Arial Black"/>
          <w:sz w:val="24"/>
          <w:szCs w:val="24"/>
        </w:rPr>
        <w:t xml:space="preserve"> </w:t>
      </w:r>
      <w:r w:rsidR="007D06FE" w:rsidRPr="007D06FE">
        <w:rPr>
          <w:rFonts w:ascii="Arial" w:hAnsi="Arial" w:cs="Arial"/>
          <w:sz w:val="24"/>
          <w:szCs w:val="24"/>
        </w:rPr>
        <w:t xml:space="preserve">alteração de zoneamento de </w:t>
      </w:r>
      <w:proofErr w:type="gramStart"/>
      <w:r w:rsidR="007D06FE" w:rsidRPr="007D06FE">
        <w:rPr>
          <w:rFonts w:ascii="Arial" w:hAnsi="Arial" w:cs="Arial"/>
          <w:sz w:val="24"/>
          <w:szCs w:val="24"/>
        </w:rPr>
        <w:t>2</w:t>
      </w:r>
      <w:proofErr w:type="gramEnd"/>
      <w:r w:rsidR="007D06FE" w:rsidRPr="007D06FE">
        <w:rPr>
          <w:rFonts w:ascii="Arial" w:hAnsi="Arial" w:cs="Arial"/>
          <w:sz w:val="24"/>
          <w:szCs w:val="24"/>
        </w:rPr>
        <w:t xml:space="preserve"> para 5 na </w:t>
      </w:r>
      <w:r w:rsidR="007D06FE">
        <w:rPr>
          <w:rFonts w:ascii="Arial" w:hAnsi="Arial" w:cs="Arial"/>
          <w:sz w:val="24"/>
          <w:szCs w:val="24"/>
        </w:rPr>
        <w:t xml:space="preserve">referida </w:t>
      </w:r>
      <w:r w:rsidR="007D06FE" w:rsidRPr="007D06FE">
        <w:rPr>
          <w:rFonts w:ascii="Arial" w:hAnsi="Arial" w:cs="Arial"/>
          <w:sz w:val="24"/>
          <w:szCs w:val="24"/>
        </w:rPr>
        <w:t>Rua</w:t>
      </w:r>
      <w:r w:rsidR="007D06FE">
        <w:rPr>
          <w:rFonts w:ascii="Arial" w:hAnsi="Arial" w:cs="Arial"/>
          <w:sz w:val="24"/>
          <w:szCs w:val="24"/>
        </w:rPr>
        <w:t xml:space="preserve"> permitirá a</w:t>
      </w:r>
      <w:r w:rsidR="000219D0">
        <w:rPr>
          <w:rFonts w:ascii="Arial" w:hAnsi="Arial" w:cs="Arial"/>
          <w:sz w:val="24"/>
          <w:szCs w:val="24"/>
        </w:rPr>
        <w:t>os interessados</w:t>
      </w:r>
      <w:r w:rsidR="007D06FE">
        <w:rPr>
          <w:rFonts w:ascii="Arial" w:hAnsi="Arial" w:cs="Arial"/>
          <w:sz w:val="24"/>
          <w:szCs w:val="24"/>
        </w:rPr>
        <w:t xml:space="preserve"> que pretend</w:t>
      </w:r>
      <w:r w:rsidR="000219D0">
        <w:rPr>
          <w:rFonts w:ascii="Arial" w:hAnsi="Arial" w:cs="Arial"/>
          <w:sz w:val="24"/>
          <w:szCs w:val="24"/>
        </w:rPr>
        <w:t>am</w:t>
      </w:r>
      <w:r w:rsidR="007D06FE">
        <w:rPr>
          <w:rFonts w:ascii="Arial" w:hAnsi="Arial" w:cs="Arial"/>
          <w:sz w:val="24"/>
          <w:szCs w:val="24"/>
        </w:rPr>
        <w:t xml:space="preserve"> abrir seus negócios próprios </w:t>
      </w:r>
      <w:r w:rsidR="00617EBF">
        <w:rPr>
          <w:rFonts w:ascii="Arial" w:hAnsi="Arial" w:cs="Arial"/>
          <w:sz w:val="24"/>
          <w:szCs w:val="24"/>
        </w:rPr>
        <w:t>dentro da</w:t>
      </w:r>
      <w:r w:rsidR="007D06FE">
        <w:rPr>
          <w:rFonts w:ascii="Arial" w:hAnsi="Arial" w:cs="Arial"/>
          <w:sz w:val="24"/>
          <w:szCs w:val="24"/>
        </w:rPr>
        <w:t xml:space="preserve"> regularid</w:t>
      </w:r>
      <w:r w:rsidR="00617EBF">
        <w:rPr>
          <w:rFonts w:ascii="Arial" w:hAnsi="Arial" w:cs="Arial"/>
          <w:sz w:val="24"/>
          <w:szCs w:val="24"/>
        </w:rPr>
        <w:t>ade</w:t>
      </w:r>
      <w:r w:rsidR="007D06FE">
        <w:rPr>
          <w:rFonts w:ascii="Arial" w:hAnsi="Arial" w:cs="Arial"/>
          <w:sz w:val="24"/>
          <w:szCs w:val="24"/>
        </w:rPr>
        <w:t xml:space="preserve"> </w:t>
      </w:r>
      <w:r w:rsidR="000219D0">
        <w:rPr>
          <w:rFonts w:ascii="Arial" w:hAnsi="Arial" w:cs="Arial"/>
          <w:sz w:val="24"/>
          <w:szCs w:val="24"/>
        </w:rPr>
        <w:t>tenham</w:t>
      </w:r>
      <w:r w:rsidR="007D06FE">
        <w:rPr>
          <w:rFonts w:ascii="Arial" w:hAnsi="Arial" w:cs="Arial"/>
          <w:sz w:val="24"/>
          <w:szCs w:val="24"/>
        </w:rPr>
        <w:t xml:space="preserve"> alvará de funcionamento</w:t>
      </w:r>
      <w:r w:rsidR="007D06FE" w:rsidRPr="007D06FE">
        <w:rPr>
          <w:rFonts w:ascii="Arial" w:hAnsi="Arial" w:cs="Arial"/>
          <w:sz w:val="24"/>
          <w:szCs w:val="24"/>
        </w:rPr>
        <w:t xml:space="preserve"> e consequentemente contribu</w:t>
      </w:r>
      <w:r w:rsidR="009342FC">
        <w:rPr>
          <w:rFonts w:ascii="Arial" w:hAnsi="Arial" w:cs="Arial"/>
          <w:sz w:val="24"/>
          <w:szCs w:val="24"/>
        </w:rPr>
        <w:t>am</w:t>
      </w:r>
      <w:r w:rsidR="007D06FE" w:rsidRPr="007D06FE">
        <w:rPr>
          <w:rFonts w:ascii="Arial" w:hAnsi="Arial" w:cs="Arial"/>
          <w:sz w:val="24"/>
          <w:szCs w:val="24"/>
        </w:rPr>
        <w:t xml:space="preserve"> com o aumento de arrecadação para o Município.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FB6A0A" w:rsidRDefault="00FB6A0A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A0A" w:rsidRDefault="00FB6A0A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36F6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5636F6">
        <w:rPr>
          <w:rFonts w:ascii="Arial" w:hAnsi="Arial" w:cs="Arial"/>
          <w:sz w:val="24"/>
          <w:szCs w:val="24"/>
        </w:rPr>
        <w:t>l</w:t>
      </w:r>
      <w:r w:rsidR="00650126">
        <w:rPr>
          <w:rFonts w:ascii="Arial" w:hAnsi="Arial" w:cs="Arial"/>
          <w:sz w:val="24"/>
          <w:szCs w:val="24"/>
        </w:rPr>
        <w:t>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ea5de823c4e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433E"/>
    <w:rsid w:val="000154C2"/>
    <w:rsid w:val="00017540"/>
    <w:rsid w:val="00017A84"/>
    <w:rsid w:val="000219D0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2C54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45F4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636F6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17EB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533C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06FE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42FC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B6A0A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ba60ac-8431-4dd5-9071-9e3c7f0a8322.png" Id="Rd7e5ecb175b34f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ba60ac-8431-4dd5-9071-9e3c7f0a8322.png" Id="R5e8ea5de823c4e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E5CD-FC3A-4402-8522-F319BD7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142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339</cp:revision>
  <cp:lastPrinted>2018-07-05T18:48:00Z</cp:lastPrinted>
  <dcterms:created xsi:type="dcterms:W3CDTF">2014-01-16T16:53:00Z</dcterms:created>
  <dcterms:modified xsi:type="dcterms:W3CDTF">2018-07-05T18:49:00Z</dcterms:modified>
</cp:coreProperties>
</file>