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F503C">
        <w:rPr>
          <w:rFonts w:ascii="Arial" w:hAnsi="Arial" w:cs="Arial"/>
        </w:rPr>
        <w:t>05486</w:t>
      </w:r>
      <w:r>
        <w:rPr>
          <w:rFonts w:ascii="Arial" w:hAnsi="Arial" w:cs="Arial"/>
        </w:rPr>
        <w:t>/</w:t>
      </w:r>
      <w:r w:rsidR="005F503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75536">
        <w:rPr>
          <w:rFonts w:ascii="Arial" w:hAnsi="Arial" w:cs="Arial"/>
          <w:sz w:val="24"/>
          <w:szCs w:val="24"/>
        </w:rPr>
        <w:t xml:space="preserve">operação tapa buracos na Avenida </w:t>
      </w:r>
      <w:r w:rsidR="00D33399">
        <w:rPr>
          <w:rFonts w:ascii="Arial" w:hAnsi="Arial" w:cs="Arial"/>
          <w:sz w:val="24"/>
          <w:szCs w:val="24"/>
        </w:rPr>
        <w:t>Anhanguera, principalmente no sentido centro-bairro.</w:t>
      </w:r>
      <w:r w:rsidR="00075536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17B1" w:rsidRDefault="00AC1A54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</w:t>
      </w:r>
      <w:r w:rsidR="005A17B1">
        <w:rPr>
          <w:rFonts w:ascii="Arial" w:hAnsi="Arial" w:cs="Arial"/>
          <w:bCs/>
          <w:sz w:val="24"/>
          <w:szCs w:val="24"/>
        </w:rPr>
        <w:t xml:space="preserve">que, através do setor competente, providências sejam tomadas quanto a operação tapa buracos na Avenida </w:t>
      </w:r>
      <w:r w:rsidR="00D33399">
        <w:rPr>
          <w:rFonts w:ascii="Arial" w:hAnsi="Arial" w:cs="Arial"/>
          <w:bCs/>
          <w:sz w:val="24"/>
          <w:szCs w:val="24"/>
        </w:rPr>
        <w:t>Anhanguera, em especial nas canaletas que dão acesso à Vila Godoy.</w:t>
      </w:r>
    </w:p>
    <w:p w:rsidR="00D33399" w:rsidRPr="0006680F" w:rsidRDefault="00D33399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Default="00763488" w:rsidP="004338E5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763488" w:rsidRDefault="00763488" w:rsidP="004338E5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6680F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D33399">
        <w:rPr>
          <w:rFonts w:ascii="Arial" w:hAnsi="Arial" w:cs="Arial"/>
          <w:bCs/>
          <w:sz w:val="24"/>
          <w:szCs w:val="24"/>
        </w:rPr>
        <w:t>10</w:t>
      </w:r>
      <w:r w:rsidR="005A17B1">
        <w:rPr>
          <w:rFonts w:ascii="Arial" w:hAnsi="Arial" w:cs="Arial"/>
          <w:bCs/>
          <w:sz w:val="24"/>
          <w:szCs w:val="24"/>
        </w:rPr>
        <w:t xml:space="preserve"> de outubro </w:t>
      </w:r>
      <w:r w:rsidR="00763488">
        <w:rPr>
          <w:rFonts w:ascii="Arial" w:hAnsi="Arial" w:cs="Arial"/>
          <w:bCs/>
          <w:sz w:val="24"/>
          <w:szCs w:val="24"/>
        </w:rPr>
        <w:t>de 2013.</w:t>
      </w: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Pr="0006680F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763488" w:rsidRDefault="0006680F" w:rsidP="00763488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763488">
        <w:rPr>
          <w:rFonts w:ascii="Arial" w:hAnsi="Arial" w:cs="Arial"/>
          <w:b/>
          <w:bCs/>
          <w:sz w:val="24"/>
          <w:szCs w:val="24"/>
        </w:rPr>
        <w:t>Juca Bortolucci</w:t>
      </w:r>
    </w:p>
    <w:p w:rsidR="00E16EAA" w:rsidRPr="00763488" w:rsidRDefault="0006680F" w:rsidP="00763488">
      <w:pPr>
        <w:ind w:firstLine="1440"/>
        <w:jc w:val="center"/>
        <w:rPr>
          <w:rFonts w:ascii="Arial" w:hAnsi="Arial" w:cs="Arial"/>
          <w:b/>
          <w:sz w:val="18"/>
          <w:szCs w:val="18"/>
        </w:rPr>
      </w:pPr>
      <w:r w:rsidRPr="00763488">
        <w:rPr>
          <w:rFonts w:ascii="Arial" w:hAnsi="Arial" w:cs="Arial"/>
          <w:b/>
          <w:bCs/>
          <w:sz w:val="18"/>
          <w:szCs w:val="18"/>
        </w:rPr>
        <w:t>-Vereador / Líder d</w:t>
      </w:r>
      <w:r w:rsidR="00763488" w:rsidRPr="00763488">
        <w:rPr>
          <w:rFonts w:ascii="Arial" w:hAnsi="Arial" w:cs="Arial"/>
          <w:b/>
          <w:bCs/>
          <w:sz w:val="18"/>
          <w:szCs w:val="18"/>
        </w:rPr>
        <w:t>a Bancada</w:t>
      </w:r>
      <w:r w:rsidRPr="00763488">
        <w:rPr>
          <w:rFonts w:ascii="Arial" w:hAnsi="Arial" w:cs="Arial"/>
          <w:b/>
          <w:bCs/>
          <w:sz w:val="18"/>
          <w:szCs w:val="18"/>
        </w:rPr>
        <w:t xml:space="preserve"> PSDB-</w:t>
      </w:r>
    </w:p>
    <w:p w:rsidR="00E734A8" w:rsidRDefault="00E734A8" w:rsidP="00763488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sectPr w:rsidR="00D6300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DBE" w:rsidRDefault="00E93DBE">
      <w:r>
        <w:separator/>
      </w:r>
    </w:p>
  </w:endnote>
  <w:endnote w:type="continuationSeparator" w:id="0">
    <w:p w:rsidR="00E93DBE" w:rsidRDefault="00E9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DBE" w:rsidRDefault="00E93DBE">
      <w:r>
        <w:separator/>
      </w:r>
    </w:p>
  </w:footnote>
  <w:footnote w:type="continuationSeparator" w:id="0">
    <w:p w:rsidR="00E93DBE" w:rsidRDefault="00E93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5133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5133E" w:rsidRPr="0005133E" w:rsidRDefault="0005133E" w:rsidP="0005133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5133E">
                  <w:rPr>
                    <w:rFonts w:ascii="Arial" w:hAnsi="Arial" w:cs="Arial"/>
                    <w:b/>
                  </w:rPr>
                  <w:t>PROTOCOLO Nº: 10003/2013     DATA: 10/10/2013     HORA: 14:29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133E"/>
    <w:rsid w:val="00052F6D"/>
    <w:rsid w:val="0006680F"/>
    <w:rsid w:val="00075536"/>
    <w:rsid w:val="00082C70"/>
    <w:rsid w:val="00161B7C"/>
    <w:rsid w:val="001A41F8"/>
    <w:rsid w:val="001B478A"/>
    <w:rsid w:val="001D1394"/>
    <w:rsid w:val="001D56BA"/>
    <w:rsid w:val="00296439"/>
    <w:rsid w:val="0031362A"/>
    <w:rsid w:val="0033648A"/>
    <w:rsid w:val="00373483"/>
    <w:rsid w:val="00391623"/>
    <w:rsid w:val="003B65ED"/>
    <w:rsid w:val="003D3AA8"/>
    <w:rsid w:val="003E0FD6"/>
    <w:rsid w:val="00422369"/>
    <w:rsid w:val="004338E5"/>
    <w:rsid w:val="00454EAC"/>
    <w:rsid w:val="0049057E"/>
    <w:rsid w:val="00491FD6"/>
    <w:rsid w:val="004A120E"/>
    <w:rsid w:val="004B57DB"/>
    <w:rsid w:val="004C67DE"/>
    <w:rsid w:val="00536A12"/>
    <w:rsid w:val="005468C8"/>
    <w:rsid w:val="005A17B1"/>
    <w:rsid w:val="005F503C"/>
    <w:rsid w:val="00621FE9"/>
    <w:rsid w:val="006B02CF"/>
    <w:rsid w:val="006B647A"/>
    <w:rsid w:val="00700990"/>
    <w:rsid w:val="00705ABB"/>
    <w:rsid w:val="00751A47"/>
    <w:rsid w:val="00763488"/>
    <w:rsid w:val="0099246C"/>
    <w:rsid w:val="009B08E1"/>
    <w:rsid w:val="009F196D"/>
    <w:rsid w:val="009F4225"/>
    <w:rsid w:val="00A5789E"/>
    <w:rsid w:val="00A71CAF"/>
    <w:rsid w:val="00A9035B"/>
    <w:rsid w:val="00A97EB8"/>
    <w:rsid w:val="00AC1A54"/>
    <w:rsid w:val="00AE702A"/>
    <w:rsid w:val="00B118A6"/>
    <w:rsid w:val="00B510C0"/>
    <w:rsid w:val="00B905A9"/>
    <w:rsid w:val="00C1059D"/>
    <w:rsid w:val="00C438A5"/>
    <w:rsid w:val="00C811C9"/>
    <w:rsid w:val="00CA07ED"/>
    <w:rsid w:val="00CD613B"/>
    <w:rsid w:val="00CE6EC6"/>
    <w:rsid w:val="00CF7F49"/>
    <w:rsid w:val="00D023B0"/>
    <w:rsid w:val="00D26CB3"/>
    <w:rsid w:val="00D33399"/>
    <w:rsid w:val="00D63009"/>
    <w:rsid w:val="00E1546C"/>
    <w:rsid w:val="00E16EAA"/>
    <w:rsid w:val="00E32A30"/>
    <w:rsid w:val="00E46A03"/>
    <w:rsid w:val="00E57566"/>
    <w:rsid w:val="00E734A8"/>
    <w:rsid w:val="00E84AA3"/>
    <w:rsid w:val="00E903BB"/>
    <w:rsid w:val="00E93DBE"/>
    <w:rsid w:val="00E97B84"/>
    <w:rsid w:val="00EB7D7D"/>
    <w:rsid w:val="00EE7983"/>
    <w:rsid w:val="00F13616"/>
    <w:rsid w:val="00F16623"/>
    <w:rsid w:val="00F91118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