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0139B">
        <w:rPr>
          <w:rFonts w:ascii="Arial" w:hAnsi="Arial" w:cs="Arial"/>
        </w:rPr>
        <w:t>05490</w:t>
      </w:r>
      <w:r>
        <w:rPr>
          <w:rFonts w:ascii="Arial" w:hAnsi="Arial" w:cs="Arial"/>
        </w:rPr>
        <w:t>/</w:t>
      </w:r>
      <w:r w:rsidR="00B0139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29D4" w:rsidRDefault="00AC1A54" w:rsidP="00C729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providências quanto </w:t>
      </w:r>
      <w:r w:rsidR="00BF23E1">
        <w:rPr>
          <w:rFonts w:ascii="Arial" w:hAnsi="Arial" w:cs="Arial"/>
          <w:sz w:val="24"/>
          <w:szCs w:val="24"/>
        </w:rPr>
        <w:t>a</w:t>
      </w:r>
      <w:r w:rsidR="00677934">
        <w:rPr>
          <w:rFonts w:ascii="Arial" w:hAnsi="Arial" w:cs="Arial"/>
          <w:sz w:val="24"/>
          <w:szCs w:val="24"/>
        </w:rPr>
        <w:t xml:space="preserve"> </w:t>
      </w:r>
      <w:r w:rsidR="00BB1351">
        <w:rPr>
          <w:rFonts w:ascii="Arial" w:hAnsi="Arial" w:cs="Arial"/>
          <w:sz w:val="24"/>
          <w:szCs w:val="24"/>
        </w:rPr>
        <w:t>serviço de varrição nas ruas da Vila Sartori.</w:t>
      </w:r>
    </w:p>
    <w:p w:rsidR="00BB1351" w:rsidRDefault="00BB1351" w:rsidP="00C729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BF23E1">
        <w:rPr>
          <w:rFonts w:ascii="Arial" w:hAnsi="Arial" w:cs="Arial"/>
          <w:bCs/>
          <w:sz w:val="24"/>
          <w:szCs w:val="24"/>
        </w:rPr>
        <w:t xml:space="preserve"> seja realizado serviço de </w:t>
      </w:r>
      <w:r w:rsidR="00BB1351" w:rsidRPr="00BB1351">
        <w:rPr>
          <w:rFonts w:ascii="Arial" w:hAnsi="Arial" w:cs="Arial"/>
          <w:bCs/>
          <w:sz w:val="24"/>
          <w:szCs w:val="24"/>
        </w:rPr>
        <w:t>varrição nas ruas da Vila Sartori.</w:t>
      </w:r>
    </w:p>
    <w:p w:rsidR="00BB1351" w:rsidRDefault="00BB135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B1351" w:rsidRDefault="00BB135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BB1351" w:rsidRDefault="00BB1351" w:rsidP="00AC1A54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</w:t>
      </w:r>
      <w:r w:rsidR="0089244B">
        <w:rPr>
          <w:rFonts w:ascii="Arial" w:hAnsi="Arial" w:cs="Arial"/>
          <w:lang w:val="pt-BR"/>
        </w:rPr>
        <w:t xml:space="preserve">eclamações </w:t>
      </w:r>
      <w:r w:rsidR="00AC1A54">
        <w:rPr>
          <w:rFonts w:ascii="Arial" w:hAnsi="Arial" w:cs="Arial"/>
        </w:rPr>
        <w:t>d</w:t>
      </w:r>
      <w:r>
        <w:rPr>
          <w:rFonts w:ascii="Arial" w:hAnsi="Arial" w:cs="Arial"/>
          <w:lang w:val="pt-BR"/>
        </w:rPr>
        <w:t>e</w:t>
      </w:r>
      <w:r w:rsidR="00AC1A54">
        <w:rPr>
          <w:rFonts w:ascii="Arial" w:hAnsi="Arial" w:cs="Arial"/>
        </w:rPr>
        <w:t xml:space="preserve"> moradores </w:t>
      </w:r>
      <w:r w:rsidR="0089244B">
        <w:rPr>
          <w:rFonts w:ascii="Arial" w:hAnsi="Arial" w:cs="Arial"/>
          <w:lang w:val="pt-BR"/>
        </w:rPr>
        <w:t xml:space="preserve">daquela </w:t>
      </w:r>
      <w:r w:rsidR="00AC1A54">
        <w:rPr>
          <w:rFonts w:ascii="Arial" w:hAnsi="Arial" w:cs="Arial"/>
        </w:rPr>
        <w:t>loca</w:t>
      </w:r>
      <w:r w:rsidR="0089244B">
        <w:rPr>
          <w:rFonts w:ascii="Arial" w:hAnsi="Arial" w:cs="Arial"/>
          <w:lang w:val="pt-BR"/>
        </w:rPr>
        <w:t>lidade</w:t>
      </w:r>
      <w:r w:rsidR="00AC1A54"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>têm sido frequentes com relação à falta de serviço de varrição nas ruas do referido bairro. Pedem providências alegando que antes tinha esse serviço, mas que de uns tempos para cá, não mais tem ocorrido.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4D01" w:rsidRDefault="00884D0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4D01" w:rsidRDefault="00884D0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351">
        <w:rPr>
          <w:rFonts w:ascii="Arial" w:hAnsi="Arial" w:cs="Arial"/>
          <w:sz w:val="24"/>
          <w:szCs w:val="24"/>
        </w:rPr>
        <w:t xml:space="preserve">10 de outubro </w:t>
      </w:r>
      <w:r>
        <w:rPr>
          <w:rFonts w:ascii="Arial" w:hAnsi="Arial" w:cs="Arial"/>
          <w:sz w:val="24"/>
          <w:szCs w:val="24"/>
        </w:rPr>
        <w:t>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729D4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729D4">
        <w:rPr>
          <w:rFonts w:ascii="Arial" w:hAnsi="Arial" w:cs="Arial"/>
          <w:b/>
          <w:sz w:val="18"/>
          <w:szCs w:val="18"/>
        </w:rPr>
        <w:t>-</w:t>
      </w:r>
      <w:r w:rsidR="00C729D4" w:rsidRPr="00C729D4">
        <w:rPr>
          <w:rFonts w:ascii="Arial" w:hAnsi="Arial" w:cs="Arial"/>
          <w:b/>
          <w:sz w:val="18"/>
          <w:szCs w:val="18"/>
        </w:rPr>
        <w:t>V</w:t>
      </w:r>
      <w:r w:rsidRPr="00C729D4">
        <w:rPr>
          <w:rFonts w:ascii="Arial" w:hAnsi="Arial" w:cs="Arial"/>
          <w:b/>
          <w:sz w:val="18"/>
          <w:szCs w:val="18"/>
        </w:rPr>
        <w:t>ere</w:t>
      </w:r>
      <w:r w:rsidR="00683764" w:rsidRPr="00C729D4">
        <w:rPr>
          <w:rFonts w:ascii="Arial" w:hAnsi="Arial" w:cs="Arial"/>
          <w:b/>
          <w:sz w:val="18"/>
          <w:szCs w:val="18"/>
        </w:rPr>
        <w:t>ador</w:t>
      </w:r>
      <w:r w:rsidR="00C729D4" w:rsidRPr="00C729D4">
        <w:rPr>
          <w:rFonts w:ascii="Arial" w:hAnsi="Arial" w:cs="Arial"/>
          <w:b/>
          <w:sz w:val="18"/>
          <w:szCs w:val="18"/>
        </w:rPr>
        <w:t xml:space="preserve"> – Líder da Bancada PSDB-</w:t>
      </w:r>
    </w:p>
    <w:sectPr w:rsidR="00683764" w:rsidRPr="00C729D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73" w:rsidRDefault="00CE4473">
      <w:r>
        <w:separator/>
      </w:r>
    </w:p>
  </w:endnote>
  <w:endnote w:type="continuationSeparator" w:id="0">
    <w:p w:rsidR="00CE4473" w:rsidRDefault="00CE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73" w:rsidRDefault="00CE4473">
      <w:r>
        <w:separator/>
      </w:r>
    </w:p>
  </w:footnote>
  <w:footnote w:type="continuationSeparator" w:id="0">
    <w:p w:rsidR="00CE4473" w:rsidRDefault="00CE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60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860E3" w:rsidRPr="002860E3" w:rsidRDefault="002860E3" w:rsidP="002860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860E3">
                  <w:rPr>
                    <w:rFonts w:ascii="Arial" w:hAnsi="Arial" w:cs="Arial"/>
                    <w:b/>
                  </w:rPr>
                  <w:t>PROTOCOLO Nº: 10008/2013     DATA: 10/10/2013     HORA: 14:31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2AF2"/>
    <w:rsid w:val="001B2453"/>
    <w:rsid w:val="001B478A"/>
    <w:rsid w:val="001D1394"/>
    <w:rsid w:val="002114F7"/>
    <w:rsid w:val="00253BF0"/>
    <w:rsid w:val="002777E3"/>
    <w:rsid w:val="002860E3"/>
    <w:rsid w:val="00306696"/>
    <w:rsid w:val="0033648A"/>
    <w:rsid w:val="00373483"/>
    <w:rsid w:val="00392930"/>
    <w:rsid w:val="003D3AA8"/>
    <w:rsid w:val="00454EAC"/>
    <w:rsid w:val="0049057E"/>
    <w:rsid w:val="004B57DB"/>
    <w:rsid w:val="004C67DE"/>
    <w:rsid w:val="00610050"/>
    <w:rsid w:val="00677934"/>
    <w:rsid w:val="00683764"/>
    <w:rsid w:val="00705ABB"/>
    <w:rsid w:val="00884D01"/>
    <w:rsid w:val="0089244B"/>
    <w:rsid w:val="0090713B"/>
    <w:rsid w:val="009F196D"/>
    <w:rsid w:val="00A71CAF"/>
    <w:rsid w:val="00A9035B"/>
    <w:rsid w:val="00AC1A54"/>
    <w:rsid w:val="00AD1FB8"/>
    <w:rsid w:val="00AE3FBD"/>
    <w:rsid w:val="00AE702A"/>
    <w:rsid w:val="00B0139B"/>
    <w:rsid w:val="00B905A9"/>
    <w:rsid w:val="00BB1351"/>
    <w:rsid w:val="00BF23E1"/>
    <w:rsid w:val="00C1059D"/>
    <w:rsid w:val="00C729D4"/>
    <w:rsid w:val="00CD613B"/>
    <w:rsid w:val="00CE4473"/>
    <w:rsid w:val="00CF7F49"/>
    <w:rsid w:val="00D26CB3"/>
    <w:rsid w:val="00E84AA3"/>
    <w:rsid w:val="00E903BB"/>
    <w:rsid w:val="00EB7D7D"/>
    <w:rsid w:val="00EE7983"/>
    <w:rsid w:val="00F16623"/>
    <w:rsid w:val="00F4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