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r w:rsidR="00D63B68">
        <w:rPr>
          <w:rFonts w:ascii="Arial" w:hAnsi="Arial" w:cs="Arial"/>
          <w:sz w:val="24"/>
          <w:szCs w:val="24"/>
        </w:rPr>
        <w:t>mudança do botijão de gás de cozinha</w:t>
      </w:r>
      <w:r w:rsidR="004832E5">
        <w:rPr>
          <w:rFonts w:ascii="Arial" w:hAnsi="Arial" w:cs="Arial"/>
          <w:sz w:val="24"/>
          <w:szCs w:val="24"/>
        </w:rPr>
        <w:t xml:space="preserve"> para área externa da UBS </w:t>
      </w:r>
      <w:proofErr w:type="spellStart"/>
      <w:r w:rsidR="004832E5">
        <w:rPr>
          <w:rFonts w:ascii="Arial" w:hAnsi="Arial" w:cs="Arial"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Guimarães, localizado na Rua Mombuca, 385</w:t>
      </w:r>
      <w:r w:rsidR="000D5175">
        <w:rPr>
          <w:rFonts w:ascii="Arial" w:hAnsi="Arial" w:cs="Arial"/>
          <w:sz w:val="24"/>
          <w:szCs w:val="24"/>
        </w:rPr>
        <w:t xml:space="preserve">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com a </w:t>
      </w:r>
      <w:r w:rsidR="004832E5">
        <w:rPr>
          <w:rFonts w:ascii="Arial" w:hAnsi="Arial" w:cs="Arial"/>
          <w:bCs/>
          <w:sz w:val="24"/>
          <w:szCs w:val="24"/>
        </w:rPr>
        <w:t xml:space="preserve">mudança do local do gás de cozinha para área externa da UBS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Guimarães, localizado na Rua Mombuca, 385 – Planalto do Sol II.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32E5" w:rsidRDefault="0095484B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EE5E2D">
        <w:rPr>
          <w:rFonts w:ascii="Arial" w:hAnsi="Arial" w:cs="Arial"/>
        </w:rPr>
        <w:t xml:space="preserve">eve </w:t>
      </w:r>
      <w:r w:rsidR="004832E5">
        <w:rPr>
          <w:rFonts w:ascii="Arial" w:hAnsi="Arial" w:cs="Arial"/>
        </w:rPr>
        <w:t>no local para reunião do COMUSA (Conselho Municipal da Saúde), e foi requisitada pela unidade a mudança de botijão de gás da cozinha para a área externa. Já existe a estrutura para acomodação do botijão, falta apenas à ligação do mesmo.</w:t>
      </w:r>
      <w:r w:rsidR="00A719DA">
        <w:rPr>
          <w:rFonts w:ascii="Arial" w:hAnsi="Arial" w:cs="Arial"/>
        </w:rPr>
        <w:t xml:space="preserve"> Essa mudança se faz necessária, haja vista que é uma medida de segurança que fique na área externa.</w:t>
      </w:r>
    </w:p>
    <w:p w:rsidR="004832E5" w:rsidRDefault="004832E5" w:rsidP="00A719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2a27a226c446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33648A"/>
    <w:rsid w:val="00357DB0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7272B"/>
    <w:rsid w:val="00787CC3"/>
    <w:rsid w:val="0080460F"/>
    <w:rsid w:val="008222AC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e25aca-dcb0-4e0d-b5db-9d787c2c350a.png" Id="R3d97389a103e43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e25aca-dcb0-4e0d-b5db-9d787c2c350a.png" Id="R442a27a226c4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174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2018-06-21T14:09:00Z</dcterms:created>
  <dcterms:modified xsi:type="dcterms:W3CDTF">2018-06-21T17:56:00Z</dcterms:modified>
</cp:coreProperties>
</file>