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FE5D0F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FE5D0F">
        <w:rPr>
          <w:rFonts w:ascii="Arial" w:hAnsi="Arial" w:cs="Arial"/>
          <w:sz w:val="24"/>
          <w:szCs w:val="24"/>
        </w:rPr>
        <w:t xml:space="preserve">Padre </w:t>
      </w:r>
      <w:r w:rsidR="00FF34AC">
        <w:rPr>
          <w:rFonts w:ascii="Arial" w:hAnsi="Arial" w:cs="Arial"/>
          <w:sz w:val="24"/>
          <w:szCs w:val="24"/>
        </w:rPr>
        <w:t>Arthur Sampaio a partir do nº</w:t>
      </w:r>
      <w:r w:rsidR="00F505C3">
        <w:rPr>
          <w:rFonts w:ascii="Arial" w:hAnsi="Arial" w:cs="Arial"/>
          <w:sz w:val="24"/>
          <w:szCs w:val="24"/>
        </w:rPr>
        <w:t xml:space="preserve"> </w:t>
      </w:r>
      <w:r w:rsidR="00FF34AC">
        <w:rPr>
          <w:rFonts w:ascii="Arial" w:hAnsi="Arial" w:cs="Arial"/>
          <w:sz w:val="24"/>
          <w:szCs w:val="24"/>
        </w:rPr>
        <w:t>450</w:t>
      </w:r>
      <w:r w:rsidR="00F505C3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</w:t>
      </w:r>
      <w:r w:rsidR="00F505C3">
        <w:rPr>
          <w:rFonts w:ascii="Arial" w:hAnsi="Arial" w:cs="Arial"/>
          <w:sz w:val="24"/>
          <w:szCs w:val="24"/>
        </w:rPr>
        <w:t xml:space="preserve"> de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EE1A9A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EE1A9A">
        <w:rPr>
          <w:rFonts w:ascii="Arial" w:hAnsi="Arial" w:cs="Arial"/>
          <w:sz w:val="24"/>
          <w:szCs w:val="24"/>
        </w:rPr>
        <w:t xml:space="preserve"> </w:t>
      </w:r>
      <w:r w:rsidR="00616C23">
        <w:rPr>
          <w:rFonts w:ascii="Arial" w:hAnsi="Arial" w:cs="Arial"/>
          <w:sz w:val="24"/>
          <w:szCs w:val="24"/>
        </w:rPr>
        <w:t>na Rua</w:t>
      </w:r>
      <w:r w:rsidR="00FE5D0F">
        <w:rPr>
          <w:rFonts w:ascii="Arial" w:hAnsi="Arial" w:cs="Arial"/>
          <w:sz w:val="24"/>
          <w:szCs w:val="24"/>
        </w:rPr>
        <w:t xml:space="preserve"> Padre </w:t>
      </w:r>
      <w:r w:rsidR="00FF34AC">
        <w:rPr>
          <w:rFonts w:ascii="Arial" w:hAnsi="Arial" w:cs="Arial"/>
          <w:sz w:val="24"/>
          <w:szCs w:val="24"/>
        </w:rPr>
        <w:t>Arthur Sampaio a partir do nº 450</w:t>
      </w:r>
      <w:r w:rsidR="00FF34A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505C3">
        <w:rPr>
          <w:rFonts w:ascii="Arial" w:hAnsi="Arial" w:cs="Arial"/>
          <w:sz w:val="24"/>
          <w:szCs w:val="24"/>
        </w:rPr>
        <w:t>no Conjunto Habitacional Roberto Romano.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d848827ccd4f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b973ca-52d7-4bae-bc6e-91569d88b0a7.png" Id="R6f9a9ff8d3894c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b973ca-52d7-4bae-bc6e-91569d88b0a7.png" Id="Rd3d848827ccd4f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F6BA-DDC4-4C91-B171-02AB6E6E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115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2018-06-22T16:43:00Z</dcterms:modified>
</cp:coreProperties>
</file>