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417FE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8E2A84">
        <w:rPr>
          <w:rFonts w:ascii="Arial" w:hAnsi="Arial" w:cs="Arial"/>
          <w:sz w:val="24"/>
          <w:szCs w:val="24"/>
        </w:rPr>
        <w:t xml:space="preserve">a </w:t>
      </w:r>
      <w:r w:rsidR="00DF2ED1">
        <w:rPr>
          <w:rFonts w:ascii="Arial" w:hAnsi="Arial" w:cs="Arial"/>
          <w:sz w:val="24"/>
          <w:szCs w:val="24"/>
        </w:rPr>
        <w:t>instalação de iluminação n</w:t>
      </w:r>
      <w:r w:rsidR="008E2A84">
        <w:rPr>
          <w:rFonts w:ascii="Arial" w:hAnsi="Arial" w:cs="Arial"/>
          <w:sz w:val="24"/>
          <w:szCs w:val="24"/>
        </w:rPr>
        <w:t>a quadra localizada na Rua Padre Arthur Sampaio defronte o Bloco 105 no Conjunto Habitacional Roberto Romano.</w:t>
      </w:r>
    </w:p>
    <w:p w:rsidR="00E17C9F" w:rsidRDefault="00E17C9F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6D34" w:rsidRDefault="00A35AE9" w:rsidP="00BC6D3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A3ED7">
        <w:rPr>
          <w:rFonts w:ascii="Arial" w:hAnsi="Arial" w:cs="Arial"/>
          <w:sz w:val="24"/>
          <w:szCs w:val="24"/>
        </w:rPr>
        <w:t>proceda</w:t>
      </w:r>
      <w:r w:rsidR="009B1817">
        <w:rPr>
          <w:rFonts w:ascii="Arial" w:hAnsi="Arial" w:cs="Arial"/>
          <w:sz w:val="24"/>
          <w:szCs w:val="24"/>
        </w:rPr>
        <w:t xml:space="preserve"> </w:t>
      </w:r>
      <w:r w:rsidR="008E2A84">
        <w:rPr>
          <w:rFonts w:ascii="Arial" w:hAnsi="Arial" w:cs="Arial"/>
          <w:sz w:val="24"/>
          <w:szCs w:val="24"/>
        </w:rPr>
        <w:t>a</w:t>
      </w:r>
      <w:r w:rsidR="00DF2ED1">
        <w:rPr>
          <w:rFonts w:ascii="Arial" w:hAnsi="Arial" w:cs="Arial"/>
          <w:sz w:val="24"/>
          <w:szCs w:val="24"/>
        </w:rPr>
        <w:t xml:space="preserve"> instalação de iluminação na </w:t>
      </w:r>
      <w:r w:rsidR="008E2A84">
        <w:rPr>
          <w:rFonts w:ascii="Arial" w:hAnsi="Arial" w:cs="Arial"/>
          <w:sz w:val="24"/>
          <w:szCs w:val="24"/>
        </w:rPr>
        <w:t>quadra localizada na Rua Padre Arthur Sampaio defronte o Bloco 105 no Conjunto Habitacional Roberto Romano.</w:t>
      </w:r>
    </w:p>
    <w:p w:rsidR="0053296C" w:rsidRDefault="0053296C" w:rsidP="0053296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BA077E">
        <w:rPr>
          <w:rFonts w:ascii="Arial" w:hAnsi="Arial" w:cs="Arial"/>
          <w:sz w:val="24"/>
          <w:szCs w:val="24"/>
        </w:rPr>
        <w:t>o</w:t>
      </w:r>
      <w:r w:rsidR="0055137D">
        <w:rPr>
          <w:rFonts w:ascii="Arial" w:hAnsi="Arial" w:cs="Arial"/>
          <w:sz w:val="24"/>
          <w:szCs w:val="24"/>
        </w:rPr>
        <w:t xml:space="preserve">r </w:t>
      </w:r>
      <w:r w:rsidR="008E2A84">
        <w:rPr>
          <w:rFonts w:ascii="Arial" w:hAnsi="Arial" w:cs="Arial"/>
          <w:sz w:val="24"/>
          <w:szCs w:val="24"/>
        </w:rPr>
        <w:t>usuários</w:t>
      </w:r>
      <w:r w:rsidR="00BC6D34">
        <w:rPr>
          <w:rFonts w:ascii="Arial" w:hAnsi="Arial" w:cs="Arial"/>
          <w:sz w:val="24"/>
          <w:szCs w:val="24"/>
        </w:rPr>
        <w:t xml:space="preserve"> da referida </w:t>
      </w:r>
      <w:r w:rsidR="008E2A84">
        <w:rPr>
          <w:rFonts w:ascii="Arial" w:hAnsi="Arial" w:cs="Arial"/>
          <w:sz w:val="24"/>
          <w:szCs w:val="24"/>
        </w:rPr>
        <w:t>quadra</w:t>
      </w:r>
      <w:r w:rsidR="00737C38">
        <w:rPr>
          <w:rFonts w:ascii="Arial" w:hAnsi="Arial" w:cs="Arial"/>
          <w:sz w:val="24"/>
          <w:szCs w:val="24"/>
        </w:rPr>
        <w:t>,</w:t>
      </w:r>
      <w:r w:rsidR="00D067DB">
        <w:rPr>
          <w:rFonts w:ascii="Arial" w:hAnsi="Arial" w:cs="Arial"/>
          <w:sz w:val="24"/>
          <w:szCs w:val="24"/>
        </w:rPr>
        <w:t xml:space="preserve">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55137D">
        <w:rPr>
          <w:rFonts w:ascii="Arial" w:hAnsi="Arial" w:cs="Arial"/>
          <w:sz w:val="24"/>
          <w:szCs w:val="24"/>
        </w:rPr>
        <w:t xml:space="preserve">pois </w:t>
      </w:r>
      <w:r w:rsidR="00DB3C98">
        <w:rPr>
          <w:rFonts w:ascii="Arial" w:hAnsi="Arial" w:cs="Arial"/>
          <w:sz w:val="24"/>
          <w:szCs w:val="24"/>
        </w:rPr>
        <w:t xml:space="preserve">a mesma </w:t>
      </w:r>
      <w:r w:rsidR="00DF2ED1">
        <w:rPr>
          <w:rFonts w:ascii="Arial" w:hAnsi="Arial" w:cs="Arial"/>
          <w:sz w:val="24"/>
          <w:szCs w:val="24"/>
        </w:rPr>
        <w:t xml:space="preserve">não possui nenhuma iluminação e </w:t>
      </w:r>
      <w:r w:rsidR="00DB3C98">
        <w:rPr>
          <w:rFonts w:ascii="Arial" w:hAnsi="Arial" w:cs="Arial"/>
          <w:sz w:val="24"/>
          <w:szCs w:val="24"/>
        </w:rPr>
        <w:t xml:space="preserve">está </w:t>
      </w:r>
      <w:r w:rsidR="00DF2ED1">
        <w:rPr>
          <w:rFonts w:ascii="Arial" w:hAnsi="Arial" w:cs="Arial"/>
          <w:sz w:val="24"/>
          <w:szCs w:val="24"/>
        </w:rPr>
        <w:t>sendo</w:t>
      </w:r>
      <w:r w:rsidR="00DB3C98">
        <w:rPr>
          <w:rFonts w:ascii="Arial" w:hAnsi="Arial" w:cs="Arial"/>
          <w:sz w:val="24"/>
          <w:szCs w:val="24"/>
        </w:rPr>
        <w:t xml:space="preserve"> reforma</w:t>
      </w:r>
      <w:r w:rsidR="00DF2ED1">
        <w:rPr>
          <w:rFonts w:ascii="Arial" w:hAnsi="Arial" w:cs="Arial"/>
          <w:sz w:val="24"/>
          <w:szCs w:val="24"/>
        </w:rPr>
        <w:t>da pelos próprios moradores</w:t>
      </w:r>
      <w:r w:rsidR="00DB3C98">
        <w:rPr>
          <w:rFonts w:ascii="Arial" w:hAnsi="Arial" w:cs="Arial"/>
          <w:sz w:val="24"/>
          <w:szCs w:val="24"/>
        </w:rPr>
        <w:t xml:space="preserve"> para atender crianças e adolescentes do </w:t>
      </w:r>
      <w:r w:rsidR="00DF2ED1">
        <w:rPr>
          <w:rFonts w:ascii="Arial" w:hAnsi="Arial" w:cs="Arial"/>
          <w:sz w:val="24"/>
          <w:szCs w:val="24"/>
        </w:rPr>
        <w:t>bairro</w:t>
      </w:r>
      <w:r w:rsidR="00475DA2">
        <w:rPr>
          <w:rFonts w:ascii="Arial" w:hAnsi="Arial" w:cs="Arial"/>
          <w:sz w:val="24"/>
          <w:szCs w:val="24"/>
        </w:rPr>
        <w:t>, sendo que a iluminação favorecerá o uso da mesma em período</w:t>
      </w:r>
      <w:bookmarkStart w:id="0" w:name="_GoBack"/>
      <w:bookmarkEnd w:id="0"/>
      <w:r w:rsidR="00475DA2">
        <w:rPr>
          <w:rFonts w:ascii="Arial" w:hAnsi="Arial" w:cs="Arial"/>
          <w:sz w:val="24"/>
          <w:szCs w:val="24"/>
        </w:rPr>
        <w:t xml:space="preserve"> noturno.</w:t>
      </w: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BC6D34" w:rsidRDefault="00BC6D34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A1A3B">
        <w:rPr>
          <w:rFonts w:ascii="Arial" w:hAnsi="Arial" w:cs="Arial"/>
          <w:sz w:val="24"/>
          <w:szCs w:val="24"/>
        </w:rPr>
        <w:t>1</w:t>
      </w:r>
      <w:r w:rsidR="008E2A84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A1A3B">
        <w:rPr>
          <w:rFonts w:ascii="Arial" w:hAnsi="Arial" w:cs="Arial"/>
          <w:sz w:val="24"/>
          <w:szCs w:val="24"/>
        </w:rPr>
        <w:t>Ju</w:t>
      </w:r>
      <w:r w:rsidR="00650126">
        <w:rPr>
          <w:rFonts w:ascii="Arial" w:hAnsi="Arial" w:cs="Arial"/>
          <w:sz w:val="24"/>
          <w:szCs w:val="24"/>
        </w:rPr>
        <w:t>nh</w:t>
      </w:r>
      <w:r w:rsidR="004A1A3B">
        <w:rPr>
          <w:rFonts w:ascii="Arial" w:hAnsi="Arial" w:cs="Arial"/>
          <w:sz w:val="24"/>
          <w:szCs w:val="24"/>
        </w:rPr>
        <w:t>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650126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F710DB">
      <w:pPr>
        <w:outlineLvl w:val="0"/>
        <w:rPr>
          <w:rFonts w:ascii="Arial" w:hAnsi="Arial" w:cs="Arial"/>
          <w:b/>
          <w:sz w:val="24"/>
          <w:szCs w:val="24"/>
        </w:rPr>
      </w:pPr>
    </w:p>
    <w:p w:rsidR="00BC6D34" w:rsidRDefault="00BC6D34" w:rsidP="00F710DB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31608">
        <w:rPr>
          <w:rFonts w:ascii="Arial" w:hAnsi="Arial" w:cs="Arial"/>
          <w:sz w:val="24"/>
          <w:szCs w:val="24"/>
        </w:rPr>
        <w:t>-</w:t>
      </w:r>
    </w:p>
    <w:p w:rsidR="00131608" w:rsidRDefault="0013160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131608" w:rsidRDefault="0013160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F750C" w:rsidRPr="00BF750C" w:rsidRDefault="00BF750C" w:rsidP="00BF750C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BF750C">
        <w:rPr>
          <w:rFonts w:ascii="Arial" w:hAnsi="Arial" w:cs="Arial"/>
          <w:vanish/>
          <w:sz w:val="16"/>
          <w:szCs w:val="16"/>
        </w:rPr>
        <w:t>Parte superior do formulário</w:t>
      </w:r>
    </w:p>
    <w:p w:rsidR="00BF750C" w:rsidRPr="00BF750C" w:rsidRDefault="00BF750C" w:rsidP="00BF750C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BF750C">
        <w:rPr>
          <w:rFonts w:ascii="Arial" w:hAnsi="Arial" w:cs="Arial"/>
          <w:vanish/>
          <w:sz w:val="16"/>
          <w:szCs w:val="16"/>
        </w:rPr>
        <w:t>Parte inferior do formulário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BF750C" w:rsidRPr="00BF750C" w:rsidTr="00BF75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0C" w:rsidRPr="00BF750C" w:rsidRDefault="00BF750C" w:rsidP="00497F4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</w:tr>
      <w:tr w:rsidR="00BF750C" w:rsidRPr="00BF750C" w:rsidTr="00BF75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</w:tr>
    </w:tbl>
    <w:p w:rsidR="00BF750C" w:rsidRPr="00BF750C" w:rsidRDefault="00BF750C" w:rsidP="00BF750C">
      <w:pPr>
        <w:rPr>
          <w:vanish/>
          <w:sz w:val="24"/>
          <w:szCs w:val="24"/>
        </w:rPr>
      </w:pPr>
    </w:p>
    <w:sectPr w:rsidR="00BF750C" w:rsidRPr="00BF750C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0C" w:rsidRDefault="00BF750C">
      <w:r>
        <w:separator/>
      </w:r>
    </w:p>
  </w:endnote>
  <w:endnote w:type="continuationSeparator" w:id="0">
    <w:p w:rsidR="00BF750C" w:rsidRDefault="00BF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0C" w:rsidRDefault="00BF750C">
      <w:r>
        <w:separator/>
      </w:r>
    </w:p>
  </w:footnote>
  <w:footnote w:type="continuationSeparator" w:id="0">
    <w:p w:rsidR="00BF750C" w:rsidRDefault="00BF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0C" w:rsidRDefault="00BF75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Pr="00AE702A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F750C" w:rsidRPr="00D26CB3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Default="00BF750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75db5b569d4cf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0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8D2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A3ED7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608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3CFF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66527"/>
    <w:rsid w:val="00280695"/>
    <w:rsid w:val="00281B1A"/>
    <w:rsid w:val="00282B4E"/>
    <w:rsid w:val="00284F1B"/>
    <w:rsid w:val="00285D82"/>
    <w:rsid w:val="00287AC3"/>
    <w:rsid w:val="00292081"/>
    <w:rsid w:val="00294DE0"/>
    <w:rsid w:val="00295667"/>
    <w:rsid w:val="002A327D"/>
    <w:rsid w:val="002B4259"/>
    <w:rsid w:val="002B492D"/>
    <w:rsid w:val="002B5635"/>
    <w:rsid w:val="002B6FE2"/>
    <w:rsid w:val="002D3D98"/>
    <w:rsid w:val="002D49AC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013C"/>
    <w:rsid w:val="00430278"/>
    <w:rsid w:val="00436A51"/>
    <w:rsid w:val="00440377"/>
    <w:rsid w:val="00441171"/>
    <w:rsid w:val="004462A5"/>
    <w:rsid w:val="00454EAC"/>
    <w:rsid w:val="004562E0"/>
    <w:rsid w:val="00456BF0"/>
    <w:rsid w:val="004624E6"/>
    <w:rsid w:val="004658C7"/>
    <w:rsid w:val="004713F3"/>
    <w:rsid w:val="00475DA2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97F49"/>
    <w:rsid w:val="004A1A3B"/>
    <w:rsid w:val="004B0C70"/>
    <w:rsid w:val="004B1E80"/>
    <w:rsid w:val="004B3D96"/>
    <w:rsid w:val="004B57DB"/>
    <w:rsid w:val="004C0AF3"/>
    <w:rsid w:val="004C47E4"/>
    <w:rsid w:val="004C60A9"/>
    <w:rsid w:val="004C67DE"/>
    <w:rsid w:val="004D01EA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296C"/>
    <w:rsid w:val="00536F72"/>
    <w:rsid w:val="005402CC"/>
    <w:rsid w:val="0054402C"/>
    <w:rsid w:val="0055137D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3E6A"/>
    <w:rsid w:val="005D6885"/>
    <w:rsid w:val="005E5ABB"/>
    <w:rsid w:val="005F2655"/>
    <w:rsid w:val="005F42E5"/>
    <w:rsid w:val="005F4F9D"/>
    <w:rsid w:val="005F68DC"/>
    <w:rsid w:val="0061562F"/>
    <w:rsid w:val="006354C4"/>
    <w:rsid w:val="00641B31"/>
    <w:rsid w:val="00642766"/>
    <w:rsid w:val="0064512B"/>
    <w:rsid w:val="00650126"/>
    <w:rsid w:val="006539C9"/>
    <w:rsid w:val="00664AEC"/>
    <w:rsid w:val="006662CA"/>
    <w:rsid w:val="00666A7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D75F5"/>
    <w:rsid w:val="006E10D1"/>
    <w:rsid w:val="006E1BEE"/>
    <w:rsid w:val="006E4DDF"/>
    <w:rsid w:val="006E6AA0"/>
    <w:rsid w:val="006F0979"/>
    <w:rsid w:val="00700E0B"/>
    <w:rsid w:val="00705ABB"/>
    <w:rsid w:val="00707549"/>
    <w:rsid w:val="0071147F"/>
    <w:rsid w:val="00712917"/>
    <w:rsid w:val="0071487A"/>
    <w:rsid w:val="00722A0A"/>
    <w:rsid w:val="00737C38"/>
    <w:rsid w:val="0074080F"/>
    <w:rsid w:val="007417FE"/>
    <w:rsid w:val="00743D4C"/>
    <w:rsid w:val="0075764D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B24DA"/>
    <w:rsid w:val="007C3A22"/>
    <w:rsid w:val="007C4305"/>
    <w:rsid w:val="007C4519"/>
    <w:rsid w:val="007C71E5"/>
    <w:rsid w:val="007D7408"/>
    <w:rsid w:val="007E2CCE"/>
    <w:rsid w:val="007F00CF"/>
    <w:rsid w:val="007F2DFD"/>
    <w:rsid w:val="007F4048"/>
    <w:rsid w:val="00802537"/>
    <w:rsid w:val="00802B15"/>
    <w:rsid w:val="00804946"/>
    <w:rsid w:val="00805F24"/>
    <w:rsid w:val="00825030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A84"/>
    <w:rsid w:val="008E2CE4"/>
    <w:rsid w:val="008E620A"/>
    <w:rsid w:val="008F203B"/>
    <w:rsid w:val="008F4272"/>
    <w:rsid w:val="008F47C2"/>
    <w:rsid w:val="008F4B1E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17"/>
    <w:rsid w:val="009B18DE"/>
    <w:rsid w:val="009C39E4"/>
    <w:rsid w:val="009C3E1D"/>
    <w:rsid w:val="009C4C01"/>
    <w:rsid w:val="009D10EB"/>
    <w:rsid w:val="009D43B7"/>
    <w:rsid w:val="009E1D1B"/>
    <w:rsid w:val="009E3D96"/>
    <w:rsid w:val="009E3ED7"/>
    <w:rsid w:val="009E7160"/>
    <w:rsid w:val="009E7BDF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5D9A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14C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077E"/>
    <w:rsid w:val="00BA30E9"/>
    <w:rsid w:val="00BA6EFD"/>
    <w:rsid w:val="00BA6F51"/>
    <w:rsid w:val="00BA78C1"/>
    <w:rsid w:val="00BB0115"/>
    <w:rsid w:val="00BB0144"/>
    <w:rsid w:val="00BB0314"/>
    <w:rsid w:val="00BC6D34"/>
    <w:rsid w:val="00BD3405"/>
    <w:rsid w:val="00BE33D9"/>
    <w:rsid w:val="00BF2E8A"/>
    <w:rsid w:val="00BF3EC9"/>
    <w:rsid w:val="00BF4080"/>
    <w:rsid w:val="00BF70B5"/>
    <w:rsid w:val="00BF750C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1AFA"/>
    <w:rsid w:val="00C558DF"/>
    <w:rsid w:val="00C572E6"/>
    <w:rsid w:val="00C5766A"/>
    <w:rsid w:val="00C610CD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5B17"/>
    <w:rsid w:val="00CD613B"/>
    <w:rsid w:val="00CE1AC0"/>
    <w:rsid w:val="00CF6928"/>
    <w:rsid w:val="00CF7679"/>
    <w:rsid w:val="00CF7F49"/>
    <w:rsid w:val="00D02ADD"/>
    <w:rsid w:val="00D067DB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254B"/>
    <w:rsid w:val="00D532FA"/>
    <w:rsid w:val="00D57931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B3C98"/>
    <w:rsid w:val="00DC1810"/>
    <w:rsid w:val="00DC22F9"/>
    <w:rsid w:val="00DD43DE"/>
    <w:rsid w:val="00DE52F9"/>
    <w:rsid w:val="00DF2ED1"/>
    <w:rsid w:val="00DF3E87"/>
    <w:rsid w:val="00E02F99"/>
    <w:rsid w:val="00E0462E"/>
    <w:rsid w:val="00E07D0F"/>
    <w:rsid w:val="00E17C9F"/>
    <w:rsid w:val="00E22FC4"/>
    <w:rsid w:val="00E22FDD"/>
    <w:rsid w:val="00E308A2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1357"/>
    <w:rsid w:val="00F6343E"/>
    <w:rsid w:val="00F659F5"/>
    <w:rsid w:val="00F710DB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0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4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55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12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9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0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2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2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090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65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76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4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66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0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1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4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7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8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67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0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5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6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4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53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6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4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31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2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7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92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61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148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111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358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750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58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63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659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2617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8904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3439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6146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740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035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11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2722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020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50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0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6986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1631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063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3314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8683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9917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2128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574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79484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33887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21213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683539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83049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334140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875171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27925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2401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2534129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724816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145319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471496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1231275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630824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8683747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396227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806624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409130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7253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63607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2541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655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34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141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752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947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48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63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851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165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279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23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342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58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9569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8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25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2834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b9e1d7a-55f8-4c47-a977-40346a351fa1.png" Id="R8cb673f0e94a4a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b9e1d7a-55f8-4c47-a977-40346a351fa1.png" Id="R2275db5b569d4c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2A47E-B94F-4D1A-BDF2-A7D6842AF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1331</TotalTime>
  <Pages>1</Pages>
  <Words>141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322</cp:revision>
  <cp:lastPrinted>2014-10-17T18:19:00Z</cp:lastPrinted>
  <dcterms:created xsi:type="dcterms:W3CDTF">2014-01-16T16:53:00Z</dcterms:created>
  <dcterms:modified xsi:type="dcterms:W3CDTF">2018-06-15T14:03:00Z</dcterms:modified>
</cp:coreProperties>
</file>