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Rua </w:t>
      </w:r>
      <w:r w:rsidR="00A15EDB">
        <w:rPr>
          <w:rFonts w:ascii="Arial" w:hAnsi="Arial" w:cs="Arial"/>
          <w:sz w:val="24"/>
          <w:szCs w:val="24"/>
        </w:rPr>
        <w:t>Iracemápolis no Jardim Santa Rosa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15EDB">
        <w:rPr>
          <w:rFonts w:ascii="Arial" w:hAnsi="Arial" w:cs="Arial"/>
          <w:sz w:val="24"/>
          <w:szCs w:val="24"/>
        </w:rPr>
        <w:t>para que proceda com a operação tapa-buraco na Rua Iracemápolis</w:t>
      </w:r>
      <w:r w:rsidR="00A15EDB">
        <w:rPr>
          <w:rFonts w:ascii="Arial" w:hAnsi="Arial" w:cs="Arial"/>
          <w:sz w:val="24"/>
          <w:szCs w:val="24"/>
        </w:rPr>
        <w:t>, 382</w:t>
      </w:r>
      <w:r w:rsidR="00A15EDB">
        <w:rPr>
          <w:rFonts w:ascii="Arial" w:hAnsi="Arial" w:cs="Arial"/>
          <w:sz w:val="24"/>
          <w:szCs w:val="24"/>
        </w:rPr>
        <w:t xml:space="preserve"> no Jardim Santa Rosa</w:t>
      </w:r>
      <w:r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via é um importante acesso para a região do </w:t>
      </w:r>
      <w:r w:rsidR="00A15EDB">
        <w:rPr>
          <w:rFonts w:ascii="Arial" w:hAnsi="Arial" w:cs="Arial"/>
          <w:sz w:val="24"/>
          <w:szCs w:val="24"/>
        </w:rPr>
        <w:t>Jardim Santa Rosa</w:t>
      </w:r>
      <w:r>
        <w:rPr>
          <w:rFonts w:ascii="Arial" w:hAnsi="Arial" w:cs="Arial"/>
          <w:sz w:val="24"/>
          <w:szCs w:val="24"/>
        </w:rPr>
        <w:t xml:space="preserve"> e recebe um grande </w:t>
      </w:r>
      <w:r w:rsidR="00A15EDB">
        <w:rPr>
          <w:rFonts w:ascii="Arial" w:hAnsi="Arial" w:cs="Arial"/>
          <w:sz w:val="24"/>
          <w:szCs w:val="24"/>
        </w:rPr>
        <w:t xml:space="preserve">fluxo </w:t>
      </w:r>
      <w:r>
        <w:rPr>
          <w:rFonts w:ascii="Arial" w:hAnsi="Arial" w:cs="Arial"/>
          <w:sz w:val="24"/>
          <w:szCs w:val="24"/>
        </w:rPr>
        <w:t xml:space="preserve">de veículos. Ocorre que existem buracos na via e isso está causando danos ao patrimônio dos cidadãos, além de que, tem colocado em risco os motociclistas, que ficam mais suscetíveis </w:t>
      </w:r>
      <w:r w:rsidR="00FF06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quedas por estarem em veículo de menor peso e estabilidade.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15EDB">
        <w:rPr>
          <w:rFonts w:ascii="Arial" w:hAnsi="Arial" w:cs="Arial"/>
          <w:sz w:val="24"/>
          <w:szCs w:val="24"/>
        </w:rPr>
        <w:t>08 de Junho</w:t>
      </w:r>
      <w:bookmarkStart w:id="0" w:name="_GoBack"/>
      <w:bookmarkEnd w:id="0"/>
      <w:r w:rsidR="00D605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67C" w:rsidRDefault="0050167C">
      <w:r>
        <w:separator/>
      </w:r>
    </w:p>
  </w:endnote>
  <w:endnote w:type="continuationSeparator" w:id="0">
    <w:p w:rsidR="0050167C" w:rsidRDefault="0050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67C" w:rsidRDefault="0050167C">
      <w:r>
        <w:separator/>
      </w:r>
    </w:p>
  </w:footnote>
  <w:footnote w:type="continuationSeparator" w:id="0">
    <w:p w:rsidR="0050167C" w:rsidRDefault="00501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2935d77dbe47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0167C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15EDB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71CC5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8f34174-674b-4659-b4f9-531a7f929a45.png" Id="R988d9eaff7674a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8f34174-674b-4659-b4f9-531a7f929a45.png" Id="Rf82935d77dbe47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2018-06-08T19:15:00Z</dcterms:created>
  <dcterms:modified xsi:type="dcterms:W3CDTF">2018-06-08T19:15:00Z</dcterms:modified>
</cp:coreProperties>
</file>