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27690E" w:rsidP="00554C13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</w:t>
      </w:r>
      <w:bookmarkStart w:id="0" w:name="_GoBack"/>
      <w:bookmarkEnd w:id="0"/>
      <w:r w:rsidRPr="00210535">
        <w:rPr>
          <w:rFonts w:ascii="Arial" w:hAnsi="Arial" w:cs="Arial"/>
          <w:sz w:val="24"/>
          <w:szCs w:val="24"/>
        </w:rPr>
        <w:t xml:space="preserve">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="00AF3B8D">
        <w:rPr>
          <w:rFonts w:ascii="Arial" w:hAnsi="Arial" w:cs="Arial"/>
          <w:sz w:val="24"/>
          <w:szCs w:val="24"/>
        </w:rPr>
        <w:t>localizado</w:t>
      </w:r>
      <w:r w:rsidR="005F4835">
        <w:rPr>
          <w:rFonts w:ascii="Arial" w:hAnsi="Arial" w:cs="Arial"/>
          <w:sz w:val="24"/>
          <w:szCs w:val="24"/>
        </w:rPr>
        <w:t xml:space="preserve"> em uma Viela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287583">
        <w:rPr>
          <w:rFonts w:ascii="Arial" w:hAnsi="Arial" w:cs="Arial"/>
          <w:sz w:val="24"/>
          <w:szCs w:val="24"/>
        </w:rPr>
        <w:t xml:space="preserve">Rua </w:t>
      </w:r>
      <w:r w:rsidR="005F4835">
        <w:rPr>
          <w:rFonts w:ascii="Arial" w:hAnsi="Arial" w:cs="Arial"/>
          <w:sz w:val="24"/>
          <w:szCs w:val="24"/>
        </w:rPr>
        <w:t xml:space="preserve">Pindorama próximo ao </w:t>
      </w:r>
      <w:r w:rsidR="001F3D92">
        <w:rPr>
          <w:rFonts w:ascii="Arial" w:hAnsi="Arial" w:cs="Arial"/>
          <w:sz w:val="24"/>
          <w:szCs w:val="24"/>
        </w:rPr>
        <w:t>nº</w:t>
      </w:r>
      <w:r w:rsidR="005F4835">
        <w:rPr>
          <w:rFonts w:ascii="Arial" w:hAnsi="Arial" w:cs="Arial"/>
          <w:sz w:val="24"/>
          <w:szCs w:val="24"/>
        </w:rPr>
        <w:t>396</w:t>
      </w:r>
      <w:r w:rsidR="00554C13">
        <w:rPr>
          <w:rFonts w:ascii="Arial" w:hAnsi="Arial" w:cs="Arial"/>
          <w:sz w:val="24"/>
          <w:szCs w:val="24"/>
        </w:rPr>
        <w:t xml:space="preserve"> Bairro</w:t>
      </w:r>
      <w:r w:rsidR="001F3D92">
        <w:rPr>
          <w:rFonts w:ascii="Arial" w:hAnsi="Arial" w:cs="Arial"/>
          <w:sz w:val="24"/>
          <w:szCs w:val="24"/>
        </w:rPr>
        <w:t xml:space="preserve"> </w:t>
      </w:r>
      <w:r w:rsidR="00554C13">
        <w:rPr>
          <w:rFonts w:ascii="Arial" w:hAnsi="Arial" w:cs="Arial"/>
          <w:sz w:val="24"/>
          <w:szCs w:val="24"/>
        </w:rPr>
        <w:t xml:space="preserve">Jd. </w:t>
      </w:r>
      <w:r w:rsidR="005F4835">
        <w:rPr>
          <w:rFonts w:ascii="Arial" w:hAnsi="Arial" w:cs="Arial"/>
          <w:sz w:val="24"/>
          <w:szCs w:val="24"/>
        </w:rPr>
        <w:t>São Francisco</w:t>
      </w:r>
      <w:r w:rsidR="00554C13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554C13" w:rsidRDefault="0027690E" w:rsidP="00554C13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C43FB2">
        <w:rPr>
          <w:rFonts w:ascii="Arial" w:hAnsi="Arial" w:cs="Arial"/>
          <w:sz w:val="24"/>
          <w:szCs w:val="24"/>
        </w:rPr>
        <w:t>queimada em</w:t>
      </w:r>
      <w:r w:rsidR="00554C13">
        <w:rPr>
          <w:rFonts w:ascii="Arial" w:hAnsi="Arial" w:cs="Arial"/>
          <w:sz w:val="24"/>
          <w:szCs w:val="24"/>
        </w:rPr>
        <w:t xml:space="preserve"> poste de iluminação </w:t>
      </w:r>
      <w:r w:rsidR="005F4835">
        <w:rPr>
          <w:rFonts w:ascii="Arial" w:hAnsi="Arial" w:cs="Arial"/>
          <w:sz w:val="24"/>
          <w:szCs w:val="24"/>
        </w:rPr>
        <w:t xml:space="preserve">localizado em uma Viela </w:t>
      </w:r>
      <w:r w:rsidR="005F4835" w:rsidRPr="00210535">
        <w:rPr>
          <w:rFonts w:ascii="Arial" w:hAnsi="Arial" w:cs="Arial"/>
          <w:sz w:val="24"/>
          <w:szCs w:val="24"/>
        </w:rPr>
        <w:t xml:space="preserve">na </w:t>
      </w:r>
      <w:r w:rsidR="005F4835">
        <w:rPr>
          <w:rFonts w:ascii="Arial" w:hAnsi="Arial" w:cs="Arial"/>
          <w:sz w:val="24"/>
          <w:szCs w:val="24"/>
        </w:rPr>
        <w:t>Rua Pindorama próximo ao nº396 Bairro Jd. São Francisco</w:t>
      </w:r>
      <w:r w:rsidR="001B6BF9">
        <w:rPr>
          <w:rFonts w:ascii="Arial" w:hAnsi="Arial" w:cs="Arial"/>
          <w:sz w:val="24"/>
          <w:szCs w:val="24"/>
        </w:rPr>
        <w:t>,</w:t>
      </w:r>
      <w:r w:rsidR="001F3D92">
        <w:rPr>
          <w:rFonts w:ascii="Arial" w:hAnsi="Arial" w:cs="Arial"/>
          <w:sz w:val="24"/>
          <w:szCs w:val="24"/>
        </w:rPr>
        <w:t xml:space="preserve"> </w:t>
      </w:r>
      <w:r w:rsidRPr="0079574A">
        <w:rPr>
          <w:rFonts w:ascii="Arial" w:hAnsi="Arial" w:cs="Arial"/>
          <w:bCs/>
          <w:sz w:val="24"/>
          <w:szCs w:val="24"/>
        </w:rPr>
        <w:t>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F3D92">
        <w:rPr>
          <w:rFonts w:ascii="Arial" w:hAnsi="Arial" w:cs="Arial"/>
          <w:sz w:val="24"/>
          <w:szCs w:val="24"/>
        </w:rPr>
        <w:t>30 de Maio</w:t>
      </w:r>
      <w:r w:rsidR="00A65F05">
        <w:rPr>
          <w:rFonts w:ascii="Arial" w:hAnsi="Arial" w:cs="Arial"/>
          <w:sz w:val="24"/>
          <w:szCs w:val="24"/>
        </w:rPr>
        <w:t xml:space="preserve"> de 2.</w:t>
      </w:r>
      <w:r w:rsidR="002E3D4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f6be128c5746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E3D41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4835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bca483-e867-48fe-a07d-4e0639a815a7.png" Id="R4f7d3a90c1a745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bca483-e867-48fe-a07d-4e0639a815a7.png" Id="R0ef6be128c5746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17</cp:revision>
  <cp:lastPrinted>2013-01-24T12:50:00Z</cp:lastPrinted>
  <dcterms:created xsi:type="dcterms:W3CDTF">2015-12-18T17:55:00Z</dcterms:created>
  <dcterms:modified xsi:type="dcterms:W3CDTF">2018-06-07T19:16:00Z</dcterms:modified>
</cp:coreProperties>
</file>