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3469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Default="009A7C1A" w:rsidP="00D922D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922D6" w:rsidRPr="00D922D6" w:rsidRDefault="00D922D6" w:rsidP="00D922D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D922D6">
        <w:rPr>
          <w:rFonts w:ascii="Arial" w:hAnsi="Arial" w:cs="Arial"/>
          <w:sz w:val="24"/>
          <w:szCs w:val="24"/>
        </w:rPr>
        <w:t xml:space="preserve">re ao Poder Executivo Municipal </w:t>
      </w:r>
      <w:r>
        <w:rPr>
          <w:rFonts w:ascii="Arial" w:hAnsi="Arial" w:cs="Arial"/>
          <w:sz w:val="24"/>
          <w:szCs w:val="24"/>
        </w:rPr>
        <w:t>que pr</w:t>
      </w:r>
      <w:r w:rsidR="00D922D6">
        <w:rPr>
          <w:rFonts w:ascii="Arial" w:hAnsi="Arial" w:cs="Arial"/>
          <w:sz w:val="24"/>
          <w:szCs w:val="24"/>
        </w:rPr>
        <w:t xml:space="preserve">oceda com </w:t>
      </w:r>
      <w:bookmarkStart w:id="0" w:name="_GoBack"/>
      <w:bookmarkEnd w:id="0"/>
      <w:r w:rsidR="00D922D6">
        <w:rPr>
          <w:rFonts w:ascii="Arial" w:hAnsi="Arial" w:cs="Arial"/>
          <w:sz w:val="24"/>
          <w:szCs w:val="24"/>
        </w:rPr>
        <w:t xml:space="preserve">operação Tapa Buracos </w:t>
      </w:r>
      <w:r>
        <w:rPr>
          <w:rFonts w:ascii="Arial" w:hAnsi="Arial" w:cs="Arial"/>
          <w:sz w:val="24"/>
          <w:szCs w:val="24"/>
        </w:rPr>
        <w:t xml:space="preserve">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922D6">
        <w:rPr>
          <w:rFonts w:ascii="Arial" w:hAnsi="Arial" w:cs="Arial"/>
          <w:sz w:val="24"/>
          <w:szCs w:val="24"/>
        </w:rPr>
        <w:t>Rua do Manganês nº931</w:t>
      </w:r>
      <w:r w:rsidR="007E76E2">
        <w:rPr>
          <w:rFonts w:ascii="Arial" w:hAnsi="Arial" w:cs="Arial"/>
          <w:sz w:val="24"/>
          <w:szCs w:val="24"/>
        </w:rPr>
        <w:t xml:space="preserve"> </w:t>
      </w:r>
      <w:r w:rsidR="00755140">
        <w:rPr>
          <w:rFonts w:ascii="Arial" w:hAnsi="Arial" w:cs="Arial"/>
          <w:sz w:val="24"/>
          <w:szCs w:val="24"/>
        </w:rPr>
        <w:t xml:space="preserve">Bairro </w:t>
      </w:r>
      <w:proofErr w:type="spellStart"/>
      <w:r w:rsidR="00D922D6">
        <w:rPr>
          <w:rFonts w:ascii="Arial" w:hAnsi="Arial" w:cs="Arial"/>
          <w:sz w:val="24"/>
          <w:szCs w:val="24"/>
        </w:rPr>
        <w:t>Mollon</w:t>
      </w:r>
      <w:proofErr w:type="spellEnd"/>
      <w:r w:rsidR="009C7EDB">
        <w:rPr>
          <w:rFonts w:ascii="Arial" w:hAnsi="Arial" w:cs="Arial"/>
          <w:sz w:val="24"/>
          <w:szCs w:val="24"/>
        </w:rPr>
        <w:t>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7551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</w:t>
      </w:r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D922D6">
        <w:rPr>
          <w:rFonts w:ascii="Arial" w:hAnsi="Arial" w:cs="Arial"/>
          <w:sz w:val="24"/>
          <w:szCs w:val="24"/>
        </w:rPr>
        <w:t xml:space="preserve">Rua do Manganês nº931 Bairro </w:t>
      </w:r>
      <w:proofErr w:type="spellStart"/>
      <w:r w:rsidR="00D922D6">
        <w:rPr>
          <w:rFonts w:ascii="Arial" w:hAnsi="Arial" w:cs="Arial"/>
          <w:sz w:val="24"/>
          <w:szCs w:val="24"/>
        </w:rPr>
        <w:t>Mollon</w:t>
      </w:r>
      <w:proofErr w:type="spellEnd"/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3efb693bef4b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55140"/>
    <w:rsid w:val="007864EE"/>
    <w:rsid w:val="0079574A"/>
    <w:rsid w:val="007B46B2"/>
    <w:rsid w:val="007C041B"/>
    <w:rsid w:val="007C0BC5"/>
    <w:rsid w:val="007D342D"/>
    <w:rsid w:val="007E76E2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22D6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3f706c8-8aa9-4b59-a054-747949f57954.png" Id="R15298773c52743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3f706c8-8aa9-4b59-a054-747949f57954.png" Id="Rae3efb693bef4b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11</cp:revision>
  <cp:lastPrinted>2016-07-12T12:32:00Z</cp:lastPrinted>
  <dcterms:created xsi:type="dcterms:W3CDTF">2017-11-10T16:38:00Z</dcterms:created>
  <dcterms:modified xsi:type="dcterms:W3CDTF">2018-06-07T18:39:00Z</dcterms:modified>
</cp:coreProperties>
</file>