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7613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93C07">
        <w:rPr>
          <w:rFonts w:ascii="Arial" w:hAnsi="Arial" w:cs="Arial"/>
          <w:sz w:val="24"/>
          <w:szCs w:val="24"/>
        </w:rPr>
        <w:t xml:space="preserve"> estudo de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E23FAA">
        <w:rPr>
          <w:rFonts w:ascii="Arial" w:hAnsi="Arial" w:cs="Arial"/>
          <w:sz w:val="24"/>
          <w:szCs w:val="24"/>
        </w:rPr>
        <w:t xml:space="preserve">inclusão de </w:t>
      </w:r>
      <w:r w:rsidR="001D7B00" w:rsidRPr="001D7B00">
        <w:rPr>
          <w:rFonts w:ascii="Arial" w:hAnsi="Arial" w:cs="Arial"/>
          <w:sz w:val="24"/>
          <w:szCs w:val="24"/>
        </w:rPr>
        <w:t>concurso para incentivo ao contribuinte para pagamento em dia do IPTU</w:t>
      </w:r>
      <w:r w:rsidR="001D7B00">
        <w:rPr>
          <w:rFonts w:ascii="Arial" w:hAnsi="Arial" w:cs="Arial"/>
          <w:sz w:val="24"/>
          <w:szCs w:val="24"/>
        </w:rPr>
        <w:t xml:space="preserve"> – “IPTU Premiado em Santa Bárbara d’Oeste”</w:t>
      </w:r>
      <w:r w:rsidR="007613D7">
        <w:rPr>
          <w:rFonts w:ascii="Arial" w:hAnsi="Arial" w:cs="Arial"/>
          <w:sz w:val="24"/>
          <w:szCs w:val="24"/>
        </w:rPr>
        <w:t>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B00" w:rsidRPr="001D7B00" w:rsidRDefault="00A35AE9" w:rsidP="001D7B00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93C07">
        <w:rPr>
          <w:rFonts w:ascii="Arial" w:hAnsi="Arial" w:cs="Arial"/>
          <w:bCs/>
          <w:sz w:val="24"/>
          <w:szCs w:val="24"/>
        </w:rPr>
        <w:t>estudo de</w:t>
      </w:r>
      <w:bookmarkStart w:id="0" w:name="_GoBack"/>
      <w:bookmarkEnd w:id="0"/>
      <w:r w:rsidR="001D7B00">
        <w:rPr>
          <w:rFonts w:ascii="Arial" w:hAnsi="Arial" w:cs="Arial"/>
          <w:bCs/>
          <w:sz w:val="24"/>
          <w:szCs w:val="24"/>
        </w:rPr>
        <w:t xml:space="preserve"> </w:t>
      </w:r>
      <w:r w:rsidR="001D7B00" w:rsidRPr="001D7B00">
        <w:rPr>
          <w:rFonts w:ascii="Arial" w:hAnsi="Arial" w:cs="Arial"/>
          <w:bCs/>
          <w:sz w:val="24"/>
          <w:szCs w:val="24"/>
        </w:rPr>
        <w:t>inclusão de concurso para incentivo ao contribuinte para pagamento em dia do IPTU – “IPTU Premiado EM Santa Bárbara d’Oeste”.</w:t>
      </w:r>
    </w:p>
    <w:p w:rsidR="001D7B00" w:rsidRPr="001D7B00" w:rsidRDefault="001D7B00" w:rsidP="001D7B00">
      <w:pPr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1D7B00">
      <w:pPr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1D7B00" w:rsidP="005F114C">
      <w:pPr>
        <w:ind w:firstLine="1440"/>
        <w:jc w:val="both"/>
        <w:rPr>
          <w:rFonts w:ascii="Arial" w:hAnsi="Arial" w:cs="Arial"/>
          <w:iCs/>
          <w:sz w:val="24"/>
          <w:szCs w:val="24"/>
        </w:rPr>
      </w:pPr>
      <w:r w:rsidRPr="001D7B00">
        <w:rPr>
          <w:rFonts w:ascii="Arial" w:hAnsi="Arial" w:cs="Arial"/>
          <w:iCs/>
          <w:sz w:val="24"/>
          <w:szCs w:val="24"/>
        </w:rPr>
        <w:t xml:space="preserve">É uma iniciativa que busca melhorar a arrecadação municipal, mas também reconhecer os ‘bons pagadores’, que mantém suas contas em dia e contribuem para o </w:t>
      </w:r>
      <w:r>
        <w:rPr>
          <w:rFonts w:ascii="Arial" w:hAnsi="Arial" w:cs="Arial"/>
          <w:iCs/>
          <w:sz w:val="24"/>
          <w:szCs w:val="24"/>
        </w:rPr>
        <w:t xml:space="preserve">desenvolvimento de nossa cidade, </w:t>
      </w:r>
      <w:r w:rsidRPr="001D7B00">
        <w:rPr>
          <w:rFonts w:ascii="Arial" w:hAnsi="Arial" w:cs="Arial"/>
          <w:iCs/>
          <w:sz w:val="24"/>
          <w:szCs w:val="24"/>
        </w:rPr>
        <w:t>Além de beneficiar a população, a proposta, chamada de “IPTU Premiado”, busca incentivar o pagamento em dia do tributo e a redução da inadimplência</w:t>
      </w:r>
      <w:r>
        <w:rPr>
          <w:rFonts w:ascii="Arial" w:hAnsi="Arial" w:cs="Arial"/>
          <w:iCs/>
          <w:sz w:val="24"/>
          <w:szCs w:val="24"/>
        </w:rPr>
        <w:t>.</w:t>
      </w:r>
    </w:p>
    <w:p w:rsidR="001D7B00" w:rsidRDefault="001D7B00" w:rsidP="005F114C">
      <w:pPr>
        <w:ind w:firstLine="1440"/>
        <w:jc w:val="both"/>
        <w:rPr>
          <w:rFonts w:ascii="Arial" w:hAnsi="Arial" w:cs="Arial"/>
          <w:iCs/>
          <w:sz w:val="24"/>
          <w:szCs w:val="24"/>
        </w:rPr>
      </w:pPr>
    </w:p>
    <w:p w:rsidR="001D7B00" w:rsidRPr="00F75516" w:rsidRDefault="001D7B00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1D7B00">
        <w:rPr>
          <w:rFonts w:ascii="Arial" w:hAnsi="Arial" w:cs="Arial"/>
          <w:sz w:val="24"/>
          <w:szCs w:val="24"/>
        </w:rPr>
        <w:t xml:space="preserve">01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88" w:rsidRDefault="00386C88">
      <w:r>
        <w:separator/>
      </w:r>
    </w:p>
  </w:endnote>
  <w:endnote w:type="continuationSeparator" w:id="0">
    <w:p w:rsidR="00386C88" w:rsidRDefault="003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88" w:rsidRDefault="00386C88">
      <w:r>
        <w:separator/>
      </w:r>
    </w:p>
  </w:footnote>
  <w:footnote w:type="continuationSeparator" w:id="0">
    <w:p w:rsidR="00386C88" w:rsidRDefault="0038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bcdd0d724d48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044B2"/>
    <w:rsid w:val="00137180"/>
    <w:rsid w:val="0014391A"/>
    <w:rsid w:val="00161086"/>
    <w:rsid w:val="00162FCD"/>
    <w:rsid w:val="001A7F65"/>
    <w:rsid w:val="001B478A"/>
    <w:rsid w:val="001C6531"/>
    <w:rsid w:val="001D1394"/>
    <w:rsid w:val="001D7B00"/>
    <w:rsid w:val="001E06B3"/>
    <w:rsid w:val="001E107C"/>
    <w:rsid w:val="001E416D"/>
    <w:rsid w:val="00221A5C"/>
    <w:rsid w:val="00224B15"/>
    <w:rsid w:val="00236CA5"/>
    <w:rsid w:val="0025343E"/>
    <w:rsid w:val="0033648A"/>
    <w:rsid w:val="00360493"/>
    <w:rsid w:val="00373483"/>
    <w:rsid w:val="003851A8"/>
    <w:rsid w:val="00386C88"/>
    <w:rsid w:val="00393C61"/>
    <w:rsid w:val="003B6BEA"/>
    <w:rsid w:val="003C32AC"/>
    <w:rsid w:val="003D3AA8"/>
    <w:rsid w:val="0042301C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4E6B62"/>
    <w:rsid w:val="0057788B"/>
    <w:rsid w:val="005A0952"/>
    <w:rsid w:val="005B72D5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13D7"/>
    <w:rsid w:val="00765152"/>
    <w:rsid w:val="00770BD9"/>
    <w:rsid w:val="00795881"/>
    <w:rsid w:val="007C4C3B"/>
    <w:rsid w:val="007E0AD9"/>
    <w:rsid w:val="007F7A40"/>
    <w:rsid w:val="00807DEB"/>
    <w:rsid w:val="0084564C"/>
    <w:rsid w:val="00845C18"/>
    <w:rsid w:val="0085761B"/>
    <w:rsid w:val="00893C07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E021C"/>
    <w:rsid w:val="009F196D"/>
    <w:rsid w:val="00A35AE9"/>
    <w:rsid w:val="00A379E5"/>
    <w:rsid w:val="00A71CAF"/>
    <w:rsid w:val="00A9035B"/>
    <w:rsid w:val="00A9664D"/>
    <w:rsid w:val="00AA73A8"/>
    <w:rsid w:val="00AC5FE3"/>
    <w:rsid w:val="00AE702A"/>
    <w:rsid w:val="00AF4C9A"/>
    <w:rsid w:val="00B35526"/>
    <w:rsid w:val="00B65254"/>
    <w:rsid w:val="00B909E5"/>
    <w:rsid w:val="00BA7305"/>
    <w:rsid w:val="00BD22B8"/>
    <w:rsid w:val="00C0339A"/>
    <w:rsid w:val="00C051DF"/>
    <w:rsid w:val="00C22B9C"/>
    <w:rsid w:val="00C54EDE"/>
    <w:rsid w:val="00C678FF"/>
    <w:rsid w:val="00CD613B"/>
    <w:rsid w:val="00CE75AA"/>
    <w:rsid w:val="00CF7F49"/>
    <w:rsid w:val="00D1601C"/>
    <w:rsid w:val="00D26CB3"/>
    <w:rsid w:val="00D27DD1"/>
    <w:rsid w:val="00DD30F3"/>
    <w:rsid w:val="00E23FAA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8279E"/>
    <w:rsid w:val="00F93589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5ad3a3-7755-4b91-bc7a-b6035a7c1762.png" Id="R71988d4212144d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5ad3a3-7755-4b91-bc7a-b6035a7c1762.png" Id="R72bcdd0d724d48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2018-06-04T12:57:00Z</dcterms:created>
  <dcterms:modified xsi:type="dcterms:W3CDTF">2018-06-04T13:50:00Z</dcterms:modified>
</cp:coreProperties>
</file>