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D2594F">
        <w:rPr>
          <w:rFonts w:ascii="Arial" w:hAnsi="Arial" w:cs="Arial"/>
          <w:sz w:val="24"/>
          <w:szCs w:val="24"/>
        </w:rPr>
        <w:t>Carlito Ferreira da Silva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D2594F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Carlito Ferreira da Silva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2594F">
        <w:rPr>
          <w:rFonts w:ascii="Arial" w:hAnsi="Arial" w:cs="Arial"/>
          <w:bCs/>
          <w:sz w:val="24"/>
          <w:szCs w:val="24"/>
        </w:rPr>
        <w:t>29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2594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D2594F" w:rsidRPr="00D2594F">
        <w:rPr>
          <w:rFonts w:ascii="Arial" w:hAnsi="Arial" w:cs="Arial"/>
          <w:color w:val="000000" w:themeColor="text1"/>
          <w:shd w:val="clear" w:color="auto" w:fill="FFFFFF"/>
        </w:rPr>
        <w:t>Benjamin Wiezel, 421 - Santa Rita de Cássia.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2594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2594F">
        <w:rPr>
          <w:rFonts w:ascii="Arial" w:hAnsi="Arial" w:cs="Arial"/>
        </w:rPr>
        <w:t>40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42049B">
        <w:rPr>
          <w:rFonts w:ascii="Arial" w:hAnsi="Arial" w:cs="Arial"/>
        </w:rPr>
        <w:t xml:space="preserve"> </w:t>
      </w:r>
      <w:r w:rsidR="0042049B" w:rsidRPr="0042049B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D259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2594F" w:rsidRPr="00D2594F">
        <w:rPr>
          <w:rFonts w:ascii="Arial" w:hAnsi="Arial" w:cs="Arial"/>
          <w:color w:val="000000" w:themeColor="text1"/>
          <w:shd w:val="clear" w:color="auto" w:fill="FFFFFF"/>
        </w:rPr>
        <w:t>Veridiana Rosendo da Silva, deixando o filho: João Pedro</w:t>
      </w:r>
      <w:r w:rsidR="00D2594F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42049B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594F">
        <w:rPr>
          <w:rFonts w:ascii="Arial" w:hAnsi="Arial" w:cs="Arial"/>
          <w:sz w:val="24"/>
          <w:szCs w:val="24"/>
        </w:rPr>
        <w:t>04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2a349d3d4a42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3613f09-44d6-49fd-9e9f-457547fae621.png" Id="R375b8f0a0dcf4a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613f09-44d6-49fd-9e9f-457547fae621.png" Id="Rb22a349d3d4a42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1FA0-BB51-4203-AB24-4DA3FDE7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191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359</cp:revision>
  <cp:lastPrinted>2013-10-08T16:36:00Z</cp:lastPrinted>
  <dcterms:created xsi:type="dcterms:W3CDTF">2014-01-16T17:21:00Z</dcterms:created>
  <dcterms:modified xsi:type="dcterms:W3CDTF">2018-06-04T11:45:00Z</dcterms:modified>
</cp:coreProperties>
</file>