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630C0">
        <w:rPr>
          <w:rFonts w:ascii="Arial" w:hAnsi="Arial" w:cs="Arial"/>
        </w:rPr>
        <w:t>05542</w:t>
      </w:r>
      <w:r>
        <w:rPr>
          <w:rFonts w:ascii="Arial" w:hAnsi="Arial" w:cs="Arial"/>
        </w:rPr>
        <w:t>/</w:t>
      </w:r>
      <w:r w:rsidR="009630C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280467">
        <w:rPr>
          <w:rFonts w:ascii="Arial" w:hAnsi="Arial" w:cs="Arial"/>
          <w:sz w:val="24"/>
          <w:szCs w:val="24"/>
        </w:rPr>
        <w:t xml:space="preserve"> instalação de lâmpadas de led no semáforo das ruas Emboabas e Tucanos, no bairro Santa Rita de Cássia no município de Santa Barbara d’ Oeste.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>instalação de</w:t>
      </w:r>
      <w:r w:rsidR="00280467">
        <w:rPr>
          <w:rFonts w:ascii="Arial" w:hAnsi="Arial" w:cs="Arial"/>
          <w:sz w:val="24"/>
          <w:szCs w:val="24"/>
        </w:rPr>
        <w:t xml:space="preserve"> lâmpadas de led no semáforo das ruas Emboabas e Tucanos, no bairro Santa Rita de Cássia. 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Pr="00DE451A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7F3DF1">
        <w:rPr>
          <w:rFonts w:ascii="Arial" w:hAnsi="Arial" w:cs="Arial"/>
        </w:rPr>
        <w:t>munícipes das ruas supracitadas</w:t>
      </w:r>
      <w:r w:rsidR="00DF51FB">
        <w:rPr>
          <w:rFonts w:ascii="Arial" w:hAnsi="Arial" w:cs="Arial"/>
        </w:rPr>
        <w:t>, que reclamam</w:t>
      </w:r>
      <w:r w:rsidR="003850A0">
        <w:rPr>
          <w:rFonts w:ascii="Arial" w:hAnsi="Arial" w:cs="Arial"/>
        </w:rPr>
        <w:t xml:space="preserve"> por melhorias no</w:t>
      </w:r>
      <w:r w:rsidR="00DF51FB">
        <w:rPr>
          <w:rFonts w:ascii="Arial" w:hAnsi="Arial" w:cs="Arial"/>
        </w:rPr>
        <w:t>s</w:t>
      </w:r>
      <w:r w:rsidR="003850A0">
        <w:rPr>
          <w:rFonts w:ascii="Arial" w:hAnsi="Arial" w:cs="Arial"/>
        </w:rPr>
        <w:t xml:space="preserve"> </w:t>
      </w:r>
      <w:r w:rsidR="00DF51FB">
        <w:rPr>
          <w:rFonts w:ascii="Arial" w:hAnsi="Arial" w:cs="Arial"/>
        </w:rPr>
        <w:t>semáforos. Esta melhoria seria a troca das lâmpadas comum por lâmpadas de led para assegurar aos condutores e motoristas dando maior segurança e modernidade,</w:t>
      </w:r>
      <w:r w:rsidR="00280467">
        <w:rPr>
          <w:rFonts w:ascii="Arial" w:hAnsi="Arial" w:cs="Arial"/>
        </w:rPr>
        <w:t xml:space="preserve"> já que </w:t>
      </w:r>
      <w:r w:rsidR="003850A0">
        <w:rPr>
          <w:rFonts w:ascii="Arial" w:hAnsi="Arial" w:cs="Arial"/>
        </w:rPr>
        <w:t>a tecnologia LED acaba com efeito</w:t>
      </w:r>
      <w:r w:rsidR="007F3DF1">
        <w:rPr>
          <w:rFonts w:ascii="Arial" w:hAnsi="Arial" w:cs="Arial"/>
        </w:rPr>
        <w:t xml:space="preserve"> fantasma dos semáforos</w:t>
      </w:r>
      <w:r w:rsidR="003850A0">
        <w:rPr>
          <w:rFonts w:ascii="Arial" w:hAnsi="Arial" w:cs="Arial"/>
        </w:rPr>
        <w:t>, além disso, o tempo de vida útil das lâmpadas é maior, fazendo com que a manutenção dos semáforos diminua.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82365">
        <w:rPr>
          <w:rFonts w:ascii="Arial" w:hAnsi="Arial" w:cs="Arial"/>
          <w:sz w:val="24"/>
          <w:szCs w:val="24"/>
        </w:rPr>
        <w:t xml:space="preserve"> 11 de outubro</w:t>
      </w:r>
      <w:r>
        <w:rPr>
          <w:rFonts w:ascii="Arial" w:hAnsi="Arial" w:cs="Arial"/>
          <w:sz w:val="24"/>
          <w:szCs w:val="24"/>
        </w:rPr>
        <w:t xml:space="preserve"> </w:t>
      </w:r>
      <w:r w:rsidR="003071BE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D4" w:rsidRDefault="008D4BD4">
      <w:r>
        <w:separator/>
      </w:r>
    </w:p>
  </w:endnote>
  <w:endnote w:type="continuationSeparator" w:id="0">
    <w:p w:rsidR="008D4BD4" w:rsidRDefault="008D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D4" w:rsidRDefault="008D4BD4">
      <w:r>
        <w:separator/>
      </w:r>
    </w:p>
  </w:footnote>
  <w:footnote w:type="continuationSeparator" w:id="0">
    <w:p w:rsidR="008D4BD4" w:rsidRDefault="008D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47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471D" w:rsidRPr="00FD471D" w:rsidRDefault="00FD471D" w:rsidP="00FD47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471D">
                  <w:rPr>
                    <w:rFonts w:ascii="Arial" w:hAnsi="Arial" w:cs="Arial"/>
                    <w:b/>
                  </w:rPr>
                  <w:t>PROTOCOLO Nº: 10073/2013     DATA: 11/10/2013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0CC"/>
    <w:rsid w:val="00080E60"/>
    <w:rsid w:val="00082365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80467"/>
    <w:rsid w:val="002A144D"/>
    <w:rsid w:val="002F4599"/>
    <w:rsid w:val="003071BE"/>
    <w:rsid w:val="0032188F"/>
    <w:rsid w:val="0033648A"/>
    <w:rsid w:val="00337A9F"/>
    <w:rsid w:val="00373483"/>
    <w:rsid w:val="003850A0"/>
    <w:rsid w:val="003A0195"/>
    <w:rsid w:val="003D099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705ABB"/>
    <w:rsid w:val="007322B4"/>
    <w:rsid w:val="00763F62"/>
    <w:rsid w:val="007C298B"/>
    <w:rsid w:val="007E1375"/>
    <w:rsid w:val="007F2FD4"/>
    <w:rsid w:val="007F3DF1"/>
    <w:rsid w:val="0080359A"/>
    <w:rsid w:val="00841559"/>
    <w:rsid w:val="00843626"/>
    <w:rsid w:val="00863AB1"/>
    <w:rsid w:val="008704D1"/>
    <w:rsid w:val="008D4BD4"/>
    <w:rsid w:val="008E09FD"/>
    <w:rsid w:val="008F4DE3"/>
    <w:rsid w:val="009558F3"/>
    <w:rsid w:val="009630C0"/>
    <w:rsid w:val="00967F51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76DDC"/>
    <w:rsid w:val="00DA4EDF"/>
    <w:rsid w:val="00DD0D80"/>
    <w:rsid w:val="00DE451A"/>
    <w:rsid w:val="00DF51FB"/>
    <w:rsid w:val="00E15156"/>
    <w:rsid w:val="00E71947"/>
    <w:rsid w:val="00E84AA3"/>
    <w:rsid w:val="00E903BB"/>
    <w:rsid w:val="00EB7D7D"/>
    <w:rsid w:val="00EE7983"/>
    <w:rsid w:val="00F16623"/>
    <w:rsid w:val="00FB64F6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