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C754A9">
        <w:rPr>
          <w:rFonts w:ascii="Arial" w:hAnsi="Arial" w:cs="Arial"/>
          <w:sz w:val="24"/>
          <w:szCs w:val="24"/>
        </w:rPr>
        <w:t xml:space="preserve">revitalização da camada asfáltica em </w:t>
      </w:r>
      <w:r w:rsidR="00527EC1">
        <w:rPr>
          <w:rFonts w:ascii="Arial" w:hAnsi="Arial" w:cs="Arial"/>
          <w:sz w:val="24"/>
          <w:szCs w:val="24"/>
        </w:rPr>
        <w:t>cruzamento</w:t>
      </w:r>
      <w:r w:rsidR="00C754A9">
        <w:rPr>
          <w:rFonts w:ascii="Arial" w:hAnsi="Arial" w:cs="Arial"/>
          <w:sz w:val="24"/>
          <w:szCs w:val="24"/>
        </w:rPr>
        <w:t xml:space="preserve"> </w:t>
      </w:r>
      <w:r w:rsidR="00247D97">
        <w:rPr>
          <w:rFonts w:ascii="Arial" w:hAnsi="Arial" w:cs="Arial"/>
          <w:sz w:val="24"/>
          <w:szCs w:val="24"/>
        </w:rPr>
        <w:t xml:space="preserve">do jardim </w:t>
      </w:r>
      <w:r w:rsidR="007E3D76">
        <w:rPr>
          <w:rFonts w:ascii="Arial" w:hAnsi="Arial" w:cs="Arial"/>
          <w:sz w:val="24"/>
          <w:szCs w:val="24"/>
        </w:rPr>
        <w:t>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B04FFA">
        <w:rPr>
          <w:rFonts w:ascii="Arial" w:hAnsi="Arial" w:cs="Arial"/>
          <w:bCs/>
          <w:sz w:val="24"/>
          <w:szCs w:val="24"/>
        </w:rPr>
        <w:t xml:space="preserve">s </w:t>
      </w:r>
      <w:r w:rsidR="00C754A9">
        <w:rPr>
          <w:rFonts w:ascii="Arial" w:hAnsi="Arial" w:cs="Arial"/>
          <w:bCs/>
          <w:sz w:val="24"/>
          <w:szCs w:val="24"/>
        </w:rPr>
        <w:t xml:space="preserve">de revitalização da camada asfáltica </w:t>
      </w:r>
      <w:r w:rsidR="00527EC1">
        <w:rPr>
          <w:rFonts w:ascii="Arial" w:hAnsi="Arial" w:cs="Arial"/>
          <w:bCs/>
          <w:sz w:val="24"/>
          <w:szCs w:val="24"/>
        </w:rPr>
        <w:t>no cruzamento das Ruas Espanha com Escócia, Jardim Europa.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754A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um grande buraco, próximo dali há vários buracos se formando. Moradores pedem a revitalização da camada asfáltica, pois temem que ciclistas e motociclistas sofram quedas no local</w:t>
      </w:r>
      <w:r w:rsidR="007E3D76">
        <w:rPr>
          <w:rFonts w:ascii="Arial" w:hAnsi="Arial" w:cs="Arial"/>
        </w:rPr>
        <w:t xml:space="preserve"> que tem grande fluxo de </w:t>
      </w:r>
      <w:proofErr w:type="spellStart"/>
      <w:r w:rsidR="007E3D76">
        <w:rPr>
          <w:rFonts w:ascii="Arial" w:hAnsi="Arial" w:cs="Arial"/>
        </w:rPr>
        <w:t>veiculos</w:t>
      </w:r>
      <w:proofErr w:type="spellEnd"/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3D76">
        <w:rPr>
          <w:rFonts w:ascii="Arial" w:hAnsi="Arial" w:cs="Arial"/>
          <w:sz w:val="24"/>
          <w:szCs w:val="24"/>
        </w:rPr>
        <w:t>10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D06" w:rsidRDefault="00460D06">
      <w:r>
        <w:separator/>
      </w:r>
    </w:p>
  </w:endnote>
  <w:endnote w:type="continuationSeparator" w:id="0">
    <w:p w:rsidR="00460D06" w:rsidRDefault="0046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D06" w:rsidRDefault="00460D06">
      <w:r>
        <w:separator/>
      </w:r>
    </w:p>
  </w:footnote>
  <w:footnote w:type="continuationSeparator" w:id="0">
    <w:p w:rsidR="00460D06" w:rsidRDefault="00460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7ecb1b94a641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60D06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27EC1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2F51"/>
    <w:rsid w:val="00774C99"/>
    <w:rsid w:val="00795881"/>
    <w:rsid w:val="007A03D3"/>
    <w:rsid w:val="007E3D76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2362"/>
    <w:rsid w:val="00D334E2"/>
    <w:rsid w:val="00D624E2"/>
    <w:rsid w:val="00DA408C"/>
    <w:rsid w:val="00DB4695"/>
    <w:rsid w:val="00DC140A"/>
    <w:rsid w:val="00DD111E"/>
    <w:rsid w:val="00E007D2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2b4e36-65af-4d2d-84f4-22e3f03df7c8.png" Id="R8bc67c7c1d824d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2b4e36-65af-4d2d-84f4-22e3f03df7c8.png" Id="R387ecb1b94a641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2018-05-10T12:18:00Z</dcterms:created>
  <dcterms:modified xsi:type="dcterms:W3CDTF">2018-05-10T12:18:00Z</dcterms:modified>
</cp:coreProperties>
</file>