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7445F">
        <w:rPr>
          <w:rFonts w:ascii="Arial" w:hAnsi="Arial" w:cs="Arial"/>
        </w:rPr>
        <w:t>05632</w:t>
      </w:r>
      <w:r w:rsidRPr="00C355D1">
        <w:rPr>
          <w:rFonts w:ascii="Arial" w:hAnsi="Arial" w:cs="Arial"/>
        </w:rPr>
        <w:t>/</w:t>
      </w:r>
      <w:r w:rsidR="0017445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4B6C2C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D751B6">
        <w:rPr>
          <w:rFonts w:ascii="Arial" w:hAnsi="Arial" w:cs="Arial"/>
          <w:sz w:val="24"/>
          <w:szCs w:val="24"/>
        </w:rPr>
        <w:t xml:space="preserve">que </w:t>
      </w:r>
      <w:r w:rsidR="0048116B">
        <w:rPr>
          <w:rFonts w:ascii="Arial" w:hAnsi="Arial" w:cs="Arial"/>
          <w:sz w:val="24"/>
          <w:szCs w:val="24"/>
        </w:rPr>
        <w:t xml:space="preserve">efetue </w:t>
      </w:r>
      <w:r w:rsidR="00B87D01">
        <w:rPr>
          <w:rFonts w:ascii="Arial" w:hAnsi="Arial" w:cs="Arial"/>
          <w:sz w:val="24"/>
          <w:szCs w:val="24"/>
        </w:rPr>
        <w:t xml:space="preserve">melhorias em área </w:t>
      </w:r>
      <w:r w:rsidR="00104E03">
        <w:rPr>
          <w:rFonts w:ascii="Arial" w:hAnsi="Arial" w:cs="Arial"/>
          <w:sz w:val="24"/>
          <w:szCs w:val="24"/>
        </w:rPr>
        <w:t>utilizada para ligar r</w:t>
      </w:r>
      <w:r w:rsidR="00B87D01">
        <w:rPr>
          <w:rFonts w:ascii="Arial" w:hAnsi="Arial" w:cs="Arial"/>
          <w:sz w:val="24"/>
          <w:szCs w:val="24"/>
        </w:rPr>
        <w:t>uas</w:t>
      </w:r>
      <w:r w:rsidR="00104E03">
        <w:rPr>
          <w:rFonts w:ascii="Arial" w:hAnsi="Arial" w:cs="Arial"/>
          <w:sz w:val="24"/>
          <w:szCs w:val="24"/>
        </w:rPr>
        <w:t xml:space="preserve"> d</w:t>
      </w:r>
      <w:r w:rsidR="00B87D01">
        <w:rPr>
          <w:rFonts w:ascii="Arial" w:hAnsi="Arial" w:cs="Arial"/>
          <w:sz w:val="24"/>
          <w:szCs w:val="24"/>
        </w:rPr>
        <w:t xml:space="preserve">o Jardim </w:t>
      </w:r>
      <w:r w:rsidR="00230266">
        <w:rPr>
          <w:rFonts w:ascii="Arial" w:hAnsi="Arial" w:cs="Arial"/>
          <w:sz w:val="24"/>
          <w:szCs w:val="24"/>
        </w:rPr>
        <w:t>São Camilo</w:t>
      </w:r>
      <w:r w:rsidR="0048116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B87D01">
        <w:rPr>
          <w:rFonts w:ascii="Arial" w:hAnsi="Arial" w:cs="Arial"/>
          <w:bCs/>
          <w:sz w:val="24"/>
          <w:szCs w:val="24"/>
        </w:rPr>
        <w:t xml:space="preserve">as melhorias necessárias na área utilizada para ligar as Ruas Romeu Fornazari a Pastor Antônio Muniz, no Jardim </w:t>
      </w:r>
      <w:r w:rsidR="00230266">
        <w:rPr>
          <w:rFonts w:ascii="Arial" w:hAnsi="Arial" w:cs="Arial"/>
          <w:bCs/>
          <w:sz w:val="24"/>
          <w:szCs w:val="24"/>
        </w:rPr>
        <w:t>São Camilo.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6C2C" w:rsidRDefault="000E44BC" w:rsidP="00B87D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C72051">
        <w:rPr>
          <w:rFonts w:ascii="Arial" w:hAnsi="Arial" w:cs="Arial"/>
        </w:rPr>
        <w:t>alegam que</w:t>
      </w:r>
      <w:r w:rsidR="004B6C2C">
        <w:rPr>
          <w:rFonts w:ascii="Arial" w:hAnsi="Arial" w:cs="Arial"/>
        </w:rPr>
        <w:t>,</w:t>
      </w:r>
      <w:r w:rsidR="00C72051">
        <w:rPr>
          <w:rFonts w:ascii="Arial" w:hAnsi="Arial" w:cs="Arial"/>
        </w:rPr>
        <w:t xml:space="preserve"> </w:t>
      </w:r>
      <w:r w:rsidR="00B87D01">
        <w:rPr>
          <w:rFonts w:ascii="Arial" w:hAnsi="Arial" w:cs="Arial"/>
        </w:rPr>
        <w:t>motoristas utilizam a área frequentemente para efetuarem trajeto de ligamento entre as ruas</w:t>
      </w:r>
      <w:r w:rsidR="004B6C2C">
        <w:rPr>
          <w:rFonts w:ascii="Arial" w:hAnsi="Arial" w:cs="Arial"/>
        </w:rPr>
        <w:t xml:space="preserve"> supra onde</w:t>
      </w:r>
      <w:r w:rsidR="00B87D01">
        <w:rPr>
          <w:rFonts w:ascii="Arial" w:hAnsi="Arial" w:cs="Arial"/>
        </w:rPr>
        <w:t xml:space="preserve">, crianças </w:t>
      </w:r>
      <w:r w:rsidR="004B6C2C">
        <w:rPr>
          <w:rFonts w:ascii="Arial" w:hAnsi="Arial" w:cs="Arial"/>
        </w:rPr>
        <w:t>também utilizam</w:t>
      </w:r>
      <w:r w:rsidR="00B87D01">
        <w:rPr>
          <w:rFonts w:ascii="Arial" w:hAnsi="Arial" w:cs="Arial"/>
        </w:rPr>
        <w:t xml:space="preserve"> no local</w:t>
      </w:r>
      <w:r w:rsidR="004B6C2C">
        <w:rPr>
          <w:rFonts w:ascii="Arial" w:hAnsi="Arial" w:cs="Arial"/>
        </w:rPr>
        <w:t xml:space="preserve"> para brincarem de bola.</w:t>
      </w:r>
    </w:p>
    <w:p w:rsidR="00B87D01" w:rsidRPr="00C355D1" w:rsidRDefault="004B6C2C" w:rsidP="00B87D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87D01">
        <w:rPr>
          <w:rFonts w:ascii="Arial" w:hAnsi="Arial" w:cs="Arial"/>
        </w:rPr>
        <w:t>uem reside próximo a</w:t>
      </w:r>
      <w:r>
        <w:rPr>
          <w:rFonts w:ascii="Arial" w:hAnsi="Arial" w:cs="Arial"/>
        </w:rPr>
        <w:t>s</w:t>
      </w:r>
      <w:r w:rsidR="00B87D01">
        <w:rPr>
          <w:rFonts w:ascii="Arial" w:hAnsi="Arial" w:cs="Arial"/>
        </w:rPr>
        <w:t xml:space="preserve"> ruas sofre com a poeira nos dias de sol intenso e com a lama em dias de chuva</w:t>
      </w:r>
      <w:r>
        <w:rPr>
          <w:rFonts w:ascii="Arial" w:hAnsi="Arial" w:cs="Arial"/>
        </w:rPr>
        <w:t>, pois, o pequeno trajeto é desprovido de  pavimentação</w:t>
      </w:r>
      <w:r w:rsidR="00B87D01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7767" w:rsidRPr="00C355D1" w:rsidRDefault="0049776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A2" w:rsidRDefault="000F7EA2">
      <w:r>
        <w:separator/>
      </w:r>
    </w:p>
  </w:endnote>
  <w:endnote w:type="continuationSeparator" w:id="0">
    <w:p w:rsidR="000F7EA2" w:rsidRDefault="000F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A2" w:rsidRDefault="000F7EA2">
      <w:r>
        <w:separator/>
      </w:r>
    </w:p>
  </w:footnote>
  <w:footnote w:type="continuationSeparator" w:id="0">
    <w:p w:rsidR="000F7EA2" w:rsidRDefault="000F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6C1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6C18" w:rsidRPr="00C26C18" w:rsidRDefault="00C26C18" w:rsidP="00C26C1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6C18">
                  <w:rPr>
                    <w:rFonts w:ascii="Arial" w:hAnsi="Arial" w:cs="Arial"/>
                    <w:b/>
                  </w:rPr>
                  <w:t>PROTOCOLO Nº: 10276/2013     DATA: 18/10/2013     HORA: 14:48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4BC"/>
    <w:rsid w:val="000F7EA2"/>
    <w:rsid w:val="00104E03"/>
    <w:rsid w:val="00146210"/>
    <w:rsid w:val="0017445F"/>
    <w:rsid w:val="001B478A"/>
    <w:rsid w:val="001D1394"/>
    <w:rsid w:val="00230266"/>
    <w:rsid w:val="0033648A"/>
    <w:rsid w:val="00373483"/>
    <w:rsid w:val="003D3AA8"/>
    <w:rsid w:val="003E787A"/>
    <w:rsid w:val="00454EAC"/>
    <w:rsid w:val="00466D3F"/>
    <w:rsid w:val="0048116B"/>
    <w:rsid w:val="0049057E"/>
    <w:rsid w:val="00497767"/>
    <w:rsid w:val="004B57DB"/>
    <w:rsid w:val="004B6C2C"/>
    <w:rsid w:val="004C67DE"/>
    <w:rsid w:val="005E493A"/>
    <w:rsid w:val="006A68DA"/>
    <w:rsid w:val="006F4A73"/>
    <w:rsid w:val="00705ABB"/>
    <w:rsid w:val="00787DE4"/>
    <w:rsid w:val="007977E6"/>
    <w:rsid w:val="008210BF"/>
    <w:rsid w:val="00841D14"/>
    <w:rsid w:val="00882E35"/>
    <w:rsid w:val="00961FE7"/>
    <w:rsid w:val="009A42A8"/>
    <w:rsid w:val="009A7C1A"/>
    <w:rsid w:val="009F196D"/>
    <w:rsid w:val="00A452D6"/>
    <w:rsid w:val="00A71CAF"/>
    <w:rsid w:val="00A9035B"/>
    <w:rsid w:val="00A959BA"/>
    <w:rsid w:val="00AE184A"/>
    <w:rsid w:val="00AE702A"/>
    <w:rsid w:val="00B63E2B"/>
    <w:rsid w:val="00B87D01"/>
    <w:rsid w:val="00C26C18"/>
    <w:rsid w:val="00C72051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