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D4217">
        <w:rPr>
          <w:rFonts w:ascii="Arial" w:hAnsi="Arial" w:cs="Arial"/>
        </w:rPr>
        <w:t>05638</w:t>
      </w:r>
      <w:r w:rsidRPr="00C355D1">
        <w:rPr>
          <w:rFonts w:ascii="Arial" w:hAnsi="Arial" w:cs="Arial"/>
        </w:rPr>
        <w:t>/</w:t>
      </w:r>
      <w:r w:rsidR="009D421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>que</w:t>
      </w:r>
      <w:r w:rsidR="00AC13F5">
        <w:rPr>
          <w:rFonts w:ascii="Arial" w:hAnsi="Arial" w:cs="Arial"/>
          <w:sz w:val="24"/>
          <w:szCs w:val="24"/>
        </w:rPr>
        <w:t>,</w:t>
      </w:r>
      <w:r w:rsidR="000D1C92">
        <w:rPr>
          <w:rFonts w:ascii="Arial" w:hAnsi="Arial" w:cs="Arial"/>
          <w:sz w:val="24"/>
          <w:szCs w:val="24"/>
        </w:rPr>
        <w:t xml:space="preserve"> efetue </w:t>
      </w:r>
      <w:r w:rsidR="00AF43B1">
        <w:rPr>
          <w:rFonts w:ascii="Arial" w:hAnsi="Arial" w:cs="Arial"/>
          <w:sz w:val="24"/>
          <w:szCs w:val="24"/>
        </w:rPr>
        <w:t>a manutenção</w:t>
      </w:r>
      <w:r w:rsidR="00D52EAB">
        <w:rPr>
          <w:rFonts w:ascii="Arial" w:hAnsi="Arial" w:cs="Arial"/>
          <w:sz w:val="24"/>
          <w:szCs w:val="24"/>
        </w:rPr>
        <w:t xml:space="preserve"> </w:t>
      </w:r>
      <w:r w:rsidR="009E3D6C">
        <w:rPr>
          <w:rFonts w:ascii="Arial" w:hAnsi="Arial" w:cs="Arial"/>
          <w:sz w:val="24"/>
          <w:szCs w:val="24"/>
        </w:rPr>
        <w:t xml:space="preserve">necessária </w:t>
      </w:r>
      <w:r w:rsidR="00D52EAB">
        <w:rPr>
          <w:rFonts w:ascii="Arial" w:hAnsi="Arial" w:cs="Arial"/>
          <w:sz w:val="24"/>
          <w:szCs w:val="24"/>
        </w:rPr>
        <w:t>em área verde</w:t>
      </w:r>
      <w:r w:rsidR="00AF43B1">
        <w:rPr>
          <w:rFonts w:ascii="Arial" w:hAnsi="Arial" w:cs="Arial"/>
          <w:sz w:val="24"/>
          <w:szCs w:val="24"/>
        </w:rPr>
        <w:t>, localizad</w:t>
      </w:r>
      <w:r w:rsidR="00D52EAB">
        <w:rPr>
          <w:rFonts w:ascii="Arial" w:hAnsi="Arial" w:cs="Arial"/>
          <w:sz w:val="24"/>
          <w:szCs w:val="24"/>
        </w:rPr>
        <w:t>a na rua dos Antúrios, próximo a sede do Lions</w:t>
      </w:r>
      <w:r w:rsidR="00AC13F5">
        <w:rPr>
          <w:rFonts w:ascii="Arial" w:hAnsi="Arial" w:cs="Arial"/>
          <w:sz w:val="24"/>
          <w:szCs w:val="24"/>
        </w:rPr>
        <w:t xml:space="preserve"> Clube, </w:t>
      </w:r>
      <w:r w:rsidR="00AF43B1">
        <w:rPr>
          <w:rFonts w:ascii="Arial" w:hAnsi="Arial" w:cs="Arial"/>
          <w:sz w:val="24"/>
          <w:szCs w:val="24"/>
        </w:rPr>
        <w:t xml:space="preserve"> no Jardim Alfa</w:t>
      </w:r>
      <w:r w:rsidR="00D751B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0D1C92">
        <w:rPr>
          <w:rFonts w:ascii="Arial" w:hAnsi="Arial" w:cs="Arial"/>
          <w:bCs/>
          <w:sz w:val="24"/>
          <w:szCs w:val="24"/>
        </w:rPr>
        <w:t xml:space="preserve">manutenção </w:t>
      </w:r>
      <w:r w:rsidR="00D52EAB">
        <w:rPr>
          <w:rFonts w:ascii="Arial" w:hAnsi="Arial" w:cs="Arial"/>
          <w:bCs/>
          <w:sz w:val="24"/>
          <w:szCs w:val="24"/>
        </w:rPr>
        <w:t>em área, localizada n</w:t>
      </w:r>
      <w:r w:rsidR="005A4CA8">
        <w:rPr>
          <w:rFonts w:ascii="Arial" w:hAnsi="Arial" w:cs="Arial"/>
          <w:bCs/>
          <w:sz w:val="24"/>
          <w:szCs w:val="24"/>
        </w:rPr>
        <w:t>a</w:t>
      </w:r>
      <w:r w:rsidR="00D52EAB">
        <w:rPr>
          <w:rFonts w:ascii="Arial" w:hAnsi="Arial" w:cs="Arial"/>
          <w:bCs/>
          <w:sz w:val="24"/>
          <w:szCs w:val="24"/>
        </w:rPr>
        <w:t xml:space="preserve"> Rua dos Antúrios, em frente a sede do Lions, no Jardim Alfa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1B6F" w:rsidRPr="00C355D1" w:rsidRDefault="00D52EAB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pedem a limpeza do local,</w:t>
      </w:r>
      <w:r w:rsidR="00AC13F5">
        <w:rPr>
          <w:rFonts w:ascii="Arial" w:hAnsi="Arial" w:cs="Arial"/>
        </w:rPr>
        <w:t xml:space="preserve"> que causa um visual feio e pessoas desavisadas aproveitam para despejo de lixo domestico.  </w:t>
      </w:r>
      <w:r w:rsidR="009E3D6C">
        <w:rPr>
          <w:rFonts w:ascii="Arial" w:hAnsi="Arial" w:cs="Arial"/>
        </w:rPr>
        <w:t>Comprometem-se</w:t>
      </w:r>
      <w:r>
        <w:rPr>
          <w:rFonts w:ascii="Arial" w:hAnsi="Arial" w:cs="Arial"/>
        </w:rPr>
        <w:t xml:space="preserve"> a </w:t>
      </w:r>
      <w:r w:rsidR="00AC13F5">
        <w:rPr>
          <w:rFonts w:ascii="Arial" w:hAnsi="Arial" w:cs="Arial"/>
        </w:rPr>
        <w:t>efetuar a manutenção</w:t>
      </w:r>
      <w:r>
        <w:rPr>
          <w:rFonts w:ascii="Arial" w:hAnsi="Arial" w:cs="Arial"/>
        </w:rPr>
        <w:t xml:space="preserve"> </w:t>
      </w:r>
      <w:r w:rsidR="00AC13F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lugar, </w:t>
      </w:r>
      <w:r w:rsidR="00AC13F5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plantio de flores e árvores frutíferas, desde que o local seja devidamente iluminado</w:t>
      </w:r>
      <w:r w:rsidR="00AC13F5">
        <w:rPr>
          <w:rFonts w:ascii="Arial" w:hAnsi="Arial" w:cs="Arial"/>
        </w:rPr>
        <w:t xml:space="preserve"> também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7B" w:rsidRDefault="0016697B">
      <w:r>
        <w:separator/>
      </w:r>
    </w:p>
  </w:endnote>
  <w:endnote w:type="continuationSeparator" w:id="0">
    <w:p w:rsidR="0016697B" w:rsidRDefault="0016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7B" w:rsidRDefault="0016697B">
      <w:r>
        <w:separator/>
      </w:r>
    </w:p>
  </w:footnote>
  <w:footnote w:type="continuationSeparator" w:id="0">
    <w:p w:rsidR="0016697B" w:rsidRDefault="00166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48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4883" w:rsidRPr="00AF4883" w:rsidRDefault="00AF4883" w:rsidP="00AF48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4883">
                  <w:rPr>
                    <w:rFonts w:ascii="Arial" w:hAnsi="Arial" w:cs="Arial"/>
                    <w:b/>
                  </w:rPr>
                  <w:t>PROTOCOLO Nº: 10282/2013     DATA: 18/10/2013     HORA: 14:50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B6F"/>
    <w:rsid w:val="00017A84"/>
    <w:rsid w:val="000D1C92"/>
    <w:rsid w:val="00146210"/>
    <w:rsid w:val="0016697B"/>
    <w:rsid w:val="001B478A"/>
    <w:rsid w:val="001D1394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57293"/>
    <w:rsid w:val="005A4CA8"/>
    <w:rsid w:val="005C3C63"/>
    <w:rsid w:val="005E493A"/>
    <w:rsid w:val="006A68DA"/>
    <w:rsid w:val="006F4A73"/>
    <w:rsid w:val="00705ABB"/>
    <w:rsid w:val="007977E6"/>
    <w:rsid w:val="008336B0"/>
    <w:rsid w:val="00841D14"/>
    <w:rsid w:val="00857F74"/>
    <w:rsid w:val="00882E35"/>
    <w:rsid w:val="00961FE7"/>
    <w:rsid w:val="009A42A8"/>
    <w:rsid w:val="009A7C1A"/>
    <w:rsid w:val="009D4217"/>
    <w:rsid w:val="009E3D6C"/>
    <w:rsid w:val="009F196D"/>
    <w:rsid w:val="00A422DA"/>
    <w:rsid w:val="00A452D6"/>
    <w:rsid w:val="00A71CAF"/>
    <w:rsid w:val="00A9035B"/>
    <w:rsid w:val="00AC13F5"/>
    <w:rsid w:val="00AE702A"/>
    <w:rsid w:val="00AF43B1"/>
    <w:rsid w:val="00AF4883"/>
    <w:rsid w:val="00B63E2B"/>
    <w:rsid w:val="00B959E1"/>
    <w:rsid w:val="00BA01EC"/>
    <w:rsid w:val="00CD613B"/>
    <w:rsid w:val="00CF7F49"/>
    <w:rsid w:val="00D03C62"/>
    <w:rsid w:val="00D26CB3"/>
    <w:rsid w:val="00D52EAB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