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Rua </w:t>
      </w:r>
      <w:r w:rsidR="000B138B">
        <w:rPr>
          <w:rFonts w:ascii="Arial" w:hAnsi="Arial" w:cs="Arial"/>
          <w:sz w:val="24"/>
          <w:szCs w:val="24"/>
        </w:rPr>
        <w:t>Dr. Luiz Gonçalves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138B" w:rsidRPr="009A5E22" w:rsidRDefault="00A35AE9" w:rsidP="000B138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Rua </w:t>
      </w:r>
      <w:r w:rsidR="000B138B">
        <w:rPr>
          <w:rFonts w:ascii="Arial" w:hAnsi="Arial" w:cs="Arial"/>
          <w:sz w:val="24"/>
          <w:szCs w:val="24"/>
        </w:rPr>
        <w:t>Dr. Luiz Gonçalves no Cruzeiro do Sul.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FE590B">
        <w:rPr>
          <w:rFonts w:ascii="Arial" w:hAnsi="Arial" w:cs="Arial"/>
          <w:sz w:val="24"/>
          <w:szCs w:val="24"/>
        </w:rPr>
        <w:t>o referido local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1992">
        <w:rPr>
          <w:rFonts w:ascii="Arial" w:hAnsi="Arial" w:cs="Arial"/>
          <w:sz w:val="24"/>
          <w:szCs w:val="24"/>
        </w:rPr>
        <w:t>0</w:t>
      </w:r>
      <w:r w:rsidR="000B138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c3b6e52ed548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38B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48416a-465b-4043-a092-271f61a07c3a.png" Id="Rd8779aa9a92540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48416a-465b-4043-a092-271f61a07c3a.png" Id="Rffc3b6e52ed548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A7CD-70D1-4783-B2ED-A1A54D7C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120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377</cp:revision>
  <cp:lastPrinted>2014-10-17T18:19:00Z</cp:lastPrinted>
  <dcterms:created xsi:type="dcterms:W3CDTF">2014-01-16T16:53:00Z</dcterms:created>
  <dcterms:modified xsi:type="dcterms:W3CDTF">2018-05-04T12:35:00Z</dcterms:modified>
</cp:coreProperties>
</file>