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361E79">
        <w:rPr>
          <w:rFonts w:ascii="Arial" w:hAnsi="Arial" w:cs="Arial"/>
          <w:sz w:val="24"/>
          <w:szCs w:val="24"/>
        </w:rPr>
        <w:t>ao conserto de buraco do DAE na esquina das Ruas Floriano Peixoto com Inácio Antônio no Centro. (Foto anexa).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2C89" w:rsidRDefault="00A35AE9" w:rsidP="00AD2C8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61E79">
        <w:rPr>
          <w:rFonts w:ascii="Arial" w:hAnsi="Arial" w:cs="Arial"/>
          <w:sz w:val="24"/>
          <w:szCs w:val="24"/>
        </w:rPr>
        <w:t>proceda ao conserto de buraco do DAE na esquina das Ruas Floriano Peixoto com Inácio Antônio no Centro.</w:t>
      </w:r>
    </w:p>
    <w:p w:rsidR="00474C80" w:rsidRDefault="00474C80" w:rsidP="00474C8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E5080" w:rsidRDefault="00CE5080" w:rsidP="00CE508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providencia, pois, </w:t>
      </w:r>
      <w:r w:rsidR="00361E79">
        <w:rPr>
          <w:rFonts w:ascii="Arial" w:hAnsi="Arial" w:cs="Arial"/>
          <w:sz w:val="24"/>
          <w:szCs w:val="24"/>
        </w:rPr>
        <w:t xml:space="preserve">segundo </w:t>
      </w:r>
      <w:proofErr w:type="gramStart"/>
      <w:r w:rsidR="00036A55">
        <w:rPr>
          <w:rFonts w:ascii="Arial" w:hAnsi="Arial" w:cs="Arial"/>
          <w:sz w:val="24"/>
          <w:szCs w:val="24"/>
        </w:rPr>
        <w:t>eles após serviço executado pelo DAE ficou</w:t>
      </w:r>
      <w:proofErr w:type="gramEnd"/>
      <w:r w:rsidR="00361E79">
        <w:rPr>
          <w:rFonts w:ascii="Arial" w:hAnsi="Arial" w:cs="Arial"/>
          <w:sz w:val="24"/>
          <w:szCs w:val="24"/>
        </w:rPr>
        <w:t xml:space="preserve"> um buraco que está causando transtornos, e possíveis acidentes devido aos veículos que desviam e acabam colidindo com outros.</w:t>
      </w:r>
    </w:p>
    <w:p w:rsidR="00230AD0" w:rsidRDefault="00230AD0" w:rsidP="00CE508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Pr="00DE020A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90578">
        <w:rPr>
          <w:rFonts w:ascii="Arial" w:hAnsi="Arial" w:cs="Arial"/>
          <w:sz w:val="24"/>
          <w:szCs w:val="24"/>
        </w:rPr>
        <w:t>0</w:t>
      </w:r>
      <w:r w:rsidR="00C05BD5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CB1D2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CB1D28">
        <w:rPr>
          <w:rFonts w:ascii="Arial" w:hAnsi="Arial" w:cs="Arial"/>
          <w:sz w:val="24"/>
          <w:szCs w:val="24"/>
        </w:rPr>
        <w:t>-</w:t>
      </w:r>
    </w:p>
    <w:p w:rsidR="00CB1D28" w:rsidRDefault="00CB1D2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B1D28" w:rsidRDefault="00CB1D2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B1D28" w:rsidRDefault="00CB1D2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B1D28" w:rsidRDefault="00CB1D2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B1D28" w:rsidRDefault="00CB1D2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B1D28" w:rsidRDefault="00CB1D2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B1D28" w:rsidRDefault="00CB1D28" w:rsidP="00CB1D28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489F203" wp14:editId="5274DE05">
            <wp:extent cx="3552825" cy="2667000"/>
            <wp:effectExtent l="0" t="0" r="9525" b="0"/>
            <wp:docPr id="3" name="Imagem 3" descr="https://scontent.fgru3-2.fna.fbcdn.net/v/t1.15752-0/p280x280/31543927_1936486726375429_8677176441617514496_n.jpg?_nc_cat=0&amp;oh=83e3e727e33de8f756129263a66d27c9&amp;oe=5B8CC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ru3-2.fna.fbcdn.net/v/t1.15752-0/p280x280/31543927_1936486726375429_8677176441617514496_n.jpg?_nc_cat=0&amp;oh=83e3e727e33de8f756129263a66d27c9&amp;oe=5B8CC3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D28" w:rsidRDefault="00CB1D28" w:rsidP="00CB1D28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B1D28" w:rsidRDefault="00CB1D28" w:rsidP="00CB1D28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B1D28" w:rsidRDefault="00CB1D2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conserto de buraco do DAE na esquina das Ruas Floriano Peixoto com Inácio Antônio no Centro.</w:t>
      </w:r>
    </w:p>
    <w:p w:rsidR="00CB1D28" w:rsidRDefault="00CB1D28" w:rsidP="00CB1D28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B1D28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63d0fab5cd48f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1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36A55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0AD0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1E79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5BD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B1D28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1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3877afd-cc15-48a7-8b53-de24b581cf2a.png" Id="R7592c2beebbb49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43877afd-cc15-48a7-8b53-de24b581cf2a.png" Id="R6363d0fab5cd48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AA8AC-4370-48D3-96E5-29F33D5A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1546</TotalTime>
  <Pages>2</Pages>
  <Words>151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391</cp:revision>
  <cp:lastPrinted>2014-10-17T18:19:00Z</cp:lastPrinted>
  <dcterms:created xsi:type="dcterms:W3CDTF">2014-01-16T16:53:00Z</dcterms:created>
  <dcterms:modified xsi:type="dcterms:W3CDTF">2018-05-04T12:09:00Z</dcterms:modified>
</cp:coreProperties>
</file>