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1D6A6E">
        <w:rPr>
          <w:rFonts w:ascii="Arial" w:hAnsi="Arial" w:cs="Arial"/>
          <w:sz w:val="24"/>
          <w:szCs w:val="24"/>
        </w:rPr>
        <w:t xml:space="preserve"> Helena da Costa Machado, no bairro Terras de Santa Barbara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1D6A6E">
        <w:rPr>
          <w:rFonts w:ascii="Arial" w:hAnsi="Arial" w:cs="Arial"/>
          <w:bCs/>
          <w:sz w:val="24"/>
          <w:szCs w:val="24"/>
        </w:rPr>
        <w:t xml:space="preserve"> Helena da Costa </w:t>
      </w:r>
      <w:proofErr w:type="gramStart"/>
      <w:r w:rsidR="001D6A6E">
        <w:rPr>
          <w:rFonts w:ascii="Arial" w:hAnsi="Arial" w:cs="Arial"/>
          <w:bCs/>
          <w:sz w:val="24"/>
          <w:szCs w:val="24"/>
        </w:rPr>
        <w:t>Machado</w:t>
      </w:r>
      <w:r w:rsidR="00C01453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 xml:space="preserve"> no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 bairro</w:t>
      </w:r>
      <w:r w:rsidR="001D6A6E">
        <w:rPr>
          <w:rFonts w:ascii="Arial" w:hAnsi="Arial" w:cs="Arial"/>
          <w:bCs/>
          <w:sz w:val="24"/>
          <w:szCs w:val="24"/>
        </w:rPr>
        <w:t xml:space="preserve"> Terras de Santa Barbara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4E" w:rsidRDefault="005F044E">
      <w:r>
        <w:separator/>
      </w:r>
    </w:p>
  </w:endnote>
  <w:endnote w:type="continuationSeparator" w:id="0">
    <w:p w:rsidR="005F044E" w:rsidRDefault="005F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4E" w:rsidRDefault="005F044E">
      <w:r>
        <w:separator/>
      </w:r>
    </w:p>
  </w:footnote>
  <w:footnote w:type="continuationSeparator" w:id="0">
    <w:p w:rsidR="005F044E" w:rsidRDefault="005F0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34b8362f014d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5F044E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01453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e8b47a1-7669-4047-8a29-2f1878eb0f59.png" Id="Rc4b3fe1ca43f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8b47a1-7669-4047-8a29-2f1878eb0f59.png" Id="Ra534b8362f014d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2018-04-26T13:31:00Z</dcterms:created>
  <dcterms:modified xsi:type="dcterms:W3CDTF">2018-04-26T13:32:00Z</dcterms:modified>
</cp:coreProperties>
</file>